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6124BB98" w:rsidR="00C5211D" w:rsidRPr="000848B4" w:rsidRDefault="00D8691D" w:rsidP="003227CA">
      <w:pPr>
        <w:spacing w:before="80"/>
        <w:ind w:left="-1080" w:right="-1080"/>
        <w:jc w:val="both"/>
        <w:rPr>
          <w:rFonts w:asciiTheme="minorHAnsi" w:eastAsia="PMingLiU" w:hAnsiTheme="minorHAnsi" w:cstheme="minorHAnsi"/>
          <w:sz w:val="18"/>
          <w:szCs w:val="18"/>
          <w:lang w:eastAsia="zh-TW"/>
        </w:rPr>
      </w:pP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9AFA26A">
                <wp:simplePos x="0" y="0"/>
                <wp:positionH relativeFrom="column">
                  <wp:posOffset>-826770</wp:posOffset>
                </wp:positionH>
                <wp:positionV relativeFrom="paragraph">
                  <wp:posOffset>-538274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29E2A" id="Rectangle: Rounded Corners 8" o:spid="_x0000_s1026" alt="&quot;&quot;" style="position:absolute;left:0;text-align:left;margin-left:-65.1pt;margin-top:-42.4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" fillcolor="#ebb220" stroked="f" strokeweight="1pt">
                <v:stroke joinstyle="miter"/>
              </v:roundrect>
            </w:pict>
          </mc:Fallback>
        </mc:AlternateContent>
      </w: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714742E0" wp14:editId="24E98D2C">
                <wp:simplePos x="0" y="0"/>
                <wp:positionH relativeFrom="column">
                  <wp:posOffset>-818515</wp:posOffset>
                </wp:positionH>
                <wp:positionV relativeFrom="paragraph">
                  <wp:posOffset>-544830</wp:posOffset>
                </wp:positionV>
                <wp:extent cx="914400" cy="548640"/>
                <wp:effectExtent l="19050" t="19050" r="19050" b="2286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37D35" id="Rectangle: Rounded Corners 3" o:spid="_x0000_s1026" alt="&quot;&quot;" style="position:absolute;left:0;text-align:left;margin-left:-64.45pt;margin-top:-42.9pt;width:1in;height:43.2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" filled="f" strokecolor="white [3212]" strokeweight="2.25pt">
                <v:stroke joinstyle="miter"/>
              </v:roundrect>
            </w:pict>
          </mc:Fallback>
        </mc:AlternateContent>
      </w: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w:drawing>
          <wp:anchor distT="0" distB="0" distL="114300" distR="114300" simplePos="0" relativeHeight="251658585" behindDoc="0" locked="0" layoutInCell="1" allowOverlap="1" wp14:anchorId="3B825E76" wp14:editId="71EAAE85">
            <wp:simplePos x="0" y="0"/>
            <wp:positionH relativeFrom="column">
              <wp:posOffset>-664210</wp:posOffset>
            </wp:positionH>
            <wp:positionV relativeFrom="paragraph">
              <wp:posOffset>-568119</wp:posOffset>
            </wp:positionV>
            <wp:extent cx="612140" cy="612140"/>
            <wp:effectExtent l="0" t="0" r="0" b="0"/>
            <wp:wrapNone/>
            <wp:docPr id="7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F7D498" wp14:editId="471476CE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7B110CC" w:rsidR="00A9094A" w:rsidRPr="000010A0" w:rsidRDefault="00A824CA" w:rsidP="00D570AD">
                            <w:pPr>
                              <w:pStyle w:val="Title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工具包：對過敏原的認識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7B110CC" w:rsidR="00A9094A" w:rsidRPr="000010A0" w:rsidRDefault="00A824CA" w:rsidP="00D570AD">
                      <w:pPr>
                        <w:pStyle w:val="Title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工具包：對過敏原的認識</w:t>
                      </w:r>
                    </w:p>
                  </w:txbxContent>
                </v:textbox>
              </v:rect>
            </w:pict>
          </mc:Fallback>
        </mc:AlternateContent>
      </w:r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>食物過敏是一種嚴重的疾病，可能會危及生命。雖然幾乎任何食物都可能會引起過敏反應，但在美國，九種主要食物過敏原所引起的食物過敏反應最多。食品工人必須接受與其工作職責相關的食物過敏原訓練，例如，瞭解主要的食物過敏原、過敏反應的症狀、如何就過敏原與客戶進行溝通，以及在準備或提供食物時預防過敏原的方法。</w:t>
      </w:r>
    </w:p>
    <w:bookmarkStart w:id="0" w:name="_Hlk123220442"/>
    <w:p w14:paraId="42EF6E49" w14:textId="593D8F4F" w:rsidR="005F0A7A" w:rsidRPr="000848B4" w:rsidRDefault="003227CA" w:rsidP="00B031BB">
      <w:pPr>
        <w:spacing w:before="120" w:line="252" w:lineRule="auto"/>
        <w:ind w:left="-1080" w:right="-1080"/>
        <w:jc w:val="both"/>
        <w:rPr>
          <w:rFonts w:asciiTheme="minorHAnsi" w:eastAsia="PMingLiU" w:hAnsiTheme="minorHAnsi" w:cstheme="minorHAnsi"/>
          <w:sz w:val="18"/>
          <w:szCs w:val="18"/>
          <w:lang w:eastAsia="zh-TW"/>
        </w:rPr>
      </w:pP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5B659D24" wp14:editId="7C4EA1DD">
                <wp:simplePos x="0" y="0"/>
                <wp:positionH relativeFrom="column">
                  <wp:posOffset>-793115</wp:posOffset>
                </wp:positionH>
                <wp:positionV relativeFrom="paragraph">
                  <wp:posOffset>8878570</wp:posOffset>
                </wp:positionV>
                <wp:extent cx="914400" cy="548640"/>
                <wp:effectExtent l="19050" t="19050" r="19050" b="22860"/>
                <wp:wrapNone/>
                <wp:docPr id="1139585515" name="Rectangle: Rounded Corners 1139585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AB641" id="Rectangle: Rounded Corners 1139585515" o:spid="_x0000_s1026" alt="&quot;&quot;" style="position:absolute;left:0;text-align:left;margin-left:-62.45pt;margin-top:699.1pt;width:1in;height:43.2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Pr="000848B4">
        <w:rPr>
          <w:rFonts w:asciiTheme="minorHAnsi" w:eastAsia="PMingLiU" w:hAnsiTheme="minorHAnsi" w:cstheme="minorHAnsi"/>
          <w:b/>
          <w:bCs/>
          <w:sz w:val="18"/>
          <w:szCs w:val="18"/>
          <w:lang w:eastAsia="zh-TW"/>
        </w:rPr>
        <w:t>注意：</w:t>
      </w:r>
      <w:bookmarkStart w:id="1" w:name="_Hlk156489551"/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>使用本文件可以幫助貴機構保持</w:t>
      </w:r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 xml:space="preserve"> Active Managerial Control</w:t>
      </w:r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>（</w:t>
      </w:r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>AMC</w:t>
      </w:r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>，主動管理控制）。請務必與當地衛生部門合作，以獲取更多所需資訊。</w:t>
      </w:r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>(</w:t>
      </w:r>
      <w:hyperlink r:id="rId15" w:history="1">
        <w:r w:rsidRPr="000848B4">
          <w:rPr>
            <w:rStyle w:val="Hyperlink"/>
            <w:rFonts w:asciiTheme="minorHAnsi" w:eastAsia="PMingLiU" w:hAnsiTheme="minorHAnsi" w:cstheme="minorHAnsi"/>
            <w:sz w:val="18"/>
            <w:szCs w:val="18"/>
            <w:lang w:eastAsia="zh-TW"/>
          </w:rPr>
          <w:t>www.doh.wa.gov/localhealthfoodcontacts</w:t>
        </w:r>
      </w:hyperlink>
      <w:r w:rsidRPr="000848B4">
        <w:rPr>
          <w:rFonts w:asciiTheme="minorHAnsi" w:eastAsia="PMingLiU" w:hAnsiTheme="minorHAnsi" w:cstheme="minorHAnsi"/>
          <w:sz w:val="18"/>
          <w:szCs w:val="18"/>
          <w:lang w:eastAsia="zh-TW"/>
        </w:rPr>
        <w:t>)</w:t>
      </w:r>
      <w:bookmarkEnd w:id="1"/>
    </w:p>
    <w:tbl>
      <w:tblPr>
        <w:tblW w:w="11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88"/>
        <w:gridCol w:w="1653"/>
        <w:gridCol w:w="1826"/>
        <w:gridCol w:w="339"/>
        <w:gridCol w:w="681"/>
        <w:gridCol w:w="1075"/>
        <w:gridCol w:w="2063"/>
      </w:tblGrid>
      <w:tr w:rsidR="0081708E" w:rsidRPr="000848B4" w14:paraId="5DDF8C01" w14:textId="77777777" w:rsidTr="75E8AA06">
        <w:trPr>
          <w:trHeight w:val="288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</w:tcBorders>
            <w:shd w:val="clear" w:color="auto" w:fill="095865"/>
            <w:vAlign w:val="center"/>
          </w:tcPr>
          <w:bookmarkEnd w:id="0"/>
          <w:p w14:paraId="5DDF8C00" w14:textId="049D9A8B" w:rsidR="0081708E" w:rsidRPr="000848B4" w:rsidRDefault="004F62CB" w:rsidP="005E504D">
            <w:pPr>
              <w:ind w:left="-90"/>
              <w:jc w:val="center"/>
              <w:rPr>
                <w:rFonts w:asciiTheme="minorHAnsi" w:eastAsia="PMingLiU" w:hAnsiTheme="minorHAnsi" w:cstheme="minorHAnsi"/>
                <w:bCs/>
                <w:i/>
                <w:color w:val="FFFFFF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 xml:space="preserve"> 1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節：食品機構資訊</w:t>
            </w:r>
          </w:p>
        </w:tc>
      </w:tr>
      <w:tr w:rsidR="00EE25DB" w:rsidRPr="000848B4" w14:paraId="5DDF8C07" w14:textId="77777777" w:rsidTr="75E8AA06">
        <w:trPr>
          <w:trHeight w:val="547"/>
          <w:jc w:val="center"/>
        </w:trPr>
        <w:tc>
          <w:tcPr>
            <w:tcW w:w="8317" w:type="dxa"/>
            <w:gridSpan w:val="6"/>
            <w:shd w:val="clear" w:color="auto" w:fill="auto"/>
          </w:tcPr>
          <w:p w14:paraId="1F4C32D0" w14:textId="25799A01" w:rsidR="00EE25DB" w:rsidRPr="000848B4" w:rsidRDefault="008D03A2" w:rsidP="00214F0B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機構名稱</w:t>
            </w:r>
          </w:p>
          <w:p w14:paraId="5DDF8C05" w14:textId="3B232240" w:rsidR="001F2D47" w:rsidRPr="000848B4" w:rsidRDefault="001F2D47" w:rsidP="00214F0B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4C7B34FA" w14:textId="75C5C8E3" w:rsidR="00EE25DB" w:rsidRPr="000848B4" w:rsidRDefault="008D03A2" w:rsidP="005227FF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電話</w:t>
            </w:r>
          </w:p>
          <w:p w14:paraId="5DDF8C06" w14:textId="480CF422" w:rsidR="001F2D47" w:rsidRPr="000848B4" w:rsidRDefault="00A52D85" w:rsidP="005227FF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5E72C7" w:rsidRPr="000848B4" w14:paraId="5DDF8C0C" w14:textId="77777777" w:rsidTr="75E8AA06">
        <w:trPr>
          <w:trHeight w:val="547"/>
          <w:jc w:val="center"/>
        </w:trPr>
        <w:tc>
          <w:tcPr>
            <w:tcW w:w="7297" w:type="dxa"/>
            <w:gridSpan w:val="4"/>
            <w:shd w:val="clear" w:color="auto" w:fill="auto"/>
          </w:tcPr>
          <w:p w14:paraId="7A2DB5DA" w14:textId="1AF914B9" w:rsidR="005E72C7" w:rsidRPr="000848B4" w:rsidRDefault="008D03A2" w:rsidP="00214F0B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街道（實際地址）</w:t>
            </w:r>
          </w:p>
          <w:p w14:paraId="5DDF8C08" w14:textId="46A66834" w:rsidR="001F2D47" w:rsidRPr="000848B4" w:rsidRDefault="001F2D47" w:rsidP="00214F0B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3B2CB54" w14:textId="7801C66C" w:rsidR="005E72C7" w:rsidRPr="000848B4" w:rsidRDefault="008D03A2" w:rsidP="0081708E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城市</w:t>
            </w:r>
          </w:p>
          <w:p w14:paraId="5DDF8C09" w14:textId="1D2F1FB2" w:rsidR="001F2D47" w:rsidRPr="000848B4" w:rsidRDefault="001F2D47" w:rsidP="0081708E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777C0DF" w14:textId="4734245D" w:rsidR="005E72C7" w:rsidRPr="000848B4" w:rsidRDefault="008D03A2" w:rsidP="0081708E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郵遞區號</w:t>
            </w:r>
          </w:p>
          <w:p w14:paraId="5DDF8C0A" w14:textId="382F00CE" w:rsidR="001F2D47" w:rsidRPr="000848B4" w:rsidRDefault="001F2D47" w:rsidP="0081708E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2063" w:type="dxa"/>
            <w:shd w:val="clear" w:color="auto" w:fill="auto"/>
          </w:tcPr>
          <w:p w14:paraId="7C006C9E" w14:textId="4AFDD29B" w:rsidR="005E72C7" w:rsidRPr="000848B4" w:rsidRDefault="008D03A2" w:rsidP="005227FF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電子郵件</w:t>
            </w:r>
          </w:p>
          <w:p w14:paraId="5DDF8C0B" w14:textId="52E73701" w:rsidR="001F2D47" w:rsidRPr="000848B4" w:rsidRDefault="00624C83" w:rsidP="005227FF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316BF" w:rsidRPr="000848B4" w14:paraId="5DDF8C10" w14:textId="77777777" w:rsidTr="75E8AA06">
        <w:trPr>
          <w:trHeight w:val="547"/>
          <w:jc w:val="center"/>
        </w:trPr>
        <w:tc>
          <w:tcPr>
            <w:tcW w:w="729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0848B4" w:rsidRDefault="008D03A2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聯絡人姓名</w:t>
            </w:r>
          </w:p>
          <w:p w14:paraId="0043F1B7" w14:textId="313D44FB" w:rsidR="001F2D47" w:rsidRPr="000848B4" w:rsidRDefault="001F2D47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41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0848B4" w:rsidRDefault="008D03A2" w:rsidP="00A316BF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職務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/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職位</w:t>
            </w:r>
          </w:p>
          <w:p w14:paraId="5DDF8C0F" w14:textId="291CE112" w:rsidR="001F2D47" w:rsidRPr="000848B4" w:rsidRDefault="001F2D47" w:rsidP="00A316BF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A316BF" w:rsidRPr="000848B4" w14:paraId="5DDF8C27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26" w14:textId="154F12D8" w:rsidR="000824D0" w:rsidRPr="000848B4" w:rsidRDefault="004F62CB" w:rsidP="00C06AC0">
            <w:pPr>
              <w:ind w:left="-90"/>
              <w:jc w:val="center"/>
              <w:rPr>
                <w:rFonts w:asciiTheme="minorHAnsi" w:eastAsia="PMingLiU" w:hAnsiTheme="minorHAnsi" w:cstheme="minorHAnsi"/>
                <w:color w:val="FFFFFF" w:themeColor="background1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lang w:eastAsia="zh-TW"/>
              </w:rPr>
              <w:t xml:space="preserve"> 2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lang w:eastAsia="zh-TW"/>
              </w:rPr>
              <w:t>節：菜單評估</w:t>
            </w:r>
          </w:p>
        </w:tc>
      </w:tr>
      <w:tr w:rsidR="00C06AC0" w:rsidRPr="000848B4" w14:paraId="39B75D7A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51F1863B" w14:textId="1DD0C69C" w:rsidR="00C06AC0" w:rsidRPr="000848B4" w:rsidRDefault="00C06AC0" w:rsidP="00C06AC0">
            <w:pPr>
              <w:rPr>
                <w:rFonts w:asciiTheme="minorHAnsi" w:eastAsia="PMingLiU" w:hAnsiTheme="minorHAnsi" w:cstheme="minorHAnsi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評估供應的食材並仔細閱讀包裝標籤，以查找潛在的過敏原。選擇在貴機構中使用的所有供應的食材。</w:t>
            </w:r>
          </w:p>
        </w:tc>
      </w:tr>
      <w:tr w:rsidR="00124A84" w:rsidRPr="000848B4" w14:paraId="25ABE579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376B18C4" w:rsidR="00124A84" w:rsidRPr="000848B4" w:rsidRDefault="00124A84" w:rsidP="00D54E62">
            <w:pPr>
              <w:tabs>
                <w:tab w:val="left" w:pos="288"/>
              </w:tabs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bookmarkEnd w:id="2"/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，例如，鮭魚、鱈魚、比目魚、羅非魚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54F6AF2A" w:rsidR="00124A84" w:rsidRPr="000848B4" w:rsidRDefault="00124A84" w:rsidP="00124A84">
            <w:pPr>
              <w:tabs>
                <w:tab w:val="left" w:pos="337"/>
              </w:tabs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大豆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，例如，毛豆、味噌、醬油、豆豉、豆腐</w:t>
            </w:r>
          </w:p>
        </w:tc>
      </w:tr>
      <w:tr w:rsidR="00124A84" w:rsidRPr="000848B4" w14:paraId="3232F0FE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3889919A" w:rsidR="00124A84" w:rsidRPr="000848B4" w:rsidRDefault="00124A84" w:rsidP="00D54E62">
            <w:pPr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甲殼類貝類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，例如，螃蟹、龍蝦、蝦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16AACBF5" w:rsidR="00124A84" w:rsidRPr="000848B4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花生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，例如，花生醬、花生粉、混合堅果</w:t>
            </w:r>
          </w:p>
        </w:tc>
      </w:tr>
      <w:tr w:rsidR="00124A84" w:rsidRPr="000848B4" w14:paraId="16DF37B4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6DE93489" w:rsidR="00124A84" w:rsidRPr="000848B4" w:rsidRDefault="00124A84" w:rsidP="0009366B">
            <w:pPr>
              <w:tabs>
                <w:tab w:val="left" w:pos="248"/>
              </w:tabs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雞蛋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，例如，雞蛋、蛋酒、蛋白酥、蛋黃醬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315F267C" w:rsidR="00124A84" w:rsidRPr="000848B4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小麥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，例如，麵包、粗麥粉、義大利麵、小麥草</w:t>
            </w:r>
          </w:p>
        </w:tc>
      </w:tr>
      <w:tr w:rsidR="00124A84" w:rsidRPr="000848B4" w14:paraId="5CD624D2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99AAA" w14:textId="3954A68F" w:rsidR="00124A84" w:rsidRPr="000848B4" w:rsidRDefault="00124A84" w:rsidP="0009366B">
            <w:pPr>
              <w:tabs>
                <w:tab w:val="left" w:pos="248"/>
              </w:tabs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牛奶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，例如，黃油、乳酪、奶油、酥油、牛奶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7B5E1D" w14:textId="6696A510" w:rsidR="00124A84" w:rsidRPr="000848B4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芝麻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，例如，芝麻籽、芝麻油、芝麻醬</w:t>
            </w:r>
          </w:p>
        </w:tc>
      </w:tr>
      <w:tr w:rsidR="002A7589" w:rsidRPr="000848B4" w14:paraId="1F57ACFB" w14:textId="77777777" w:rsidTr="75E8AA06">
        <w:trPr>
          <w:trHeight w:val="274"/>
          <w:jc w:val="center"/>
        </w:trPr>
        <w:tc>
          <w:tcPr>
            <w:tcW w:w="11455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87E4631" w14:textId="7A850755" w:rsidR="002A7589" w:rsidRPr="000848B4" w:rsidRDefault="002A7589" w:rsidP="002A7589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樹堅果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，例如，杏仁、腰果、椰子、榛子、夏威夷果、山核桃、松子、開心果、核桃</w:t>
            </w:r>
          </w:p>
        </w:tc>
      </w:tr>
      <w:tr w:rsidR="00D12EFB" w:rsidRPr="000848B4" w14:paraId="49E3ADA1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085965"/>
            <w:vAlign w:val="center"/>
          </w:tcPr>
          <w:p w14:paraId="3AC8F173" w14:textId="3C5865D8" w:rsidR="00D12EFB" w:rsidRPr="000848B4" w:rsidRDefault="00D12EFB" w:rsidP="00D12EFB">
            <w:pPr>
              <w:jc w:val="center"/>
              <w:rPr>
                <w:rFonts w:asciiTheme="minorHAnsi" w:eastAsia="PMingLiU" w:hAnsiTheme="minorHAnsi" w:cstheme="minorHAnsi"/>
                <w:color w:val="FFFFFF" w:themeColor="background1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 xml:space="preserve"> 3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節：食物過敏的症狀</w:t>
            </w:r>
          </w:p>
        </w:tc>
      </w:tr>
      <w:tr w:rsidR="00D12EFB" w:rsidRPr="000848B4" w14:paraId="76A059FD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C5CED5"/>
            <w:vAlign w:val="center"/>
          </w:tcPr>
          <w:p w14:paraId="61B12DAE" w14:textId="238854F1" w:rsidR="004B0B24" w:rsidRPr="000848B4" w:rsidRDefault="00D12EFB" w:rsidP="00D12EFB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所有食品工人（包括服務員）都需要瞭解與食物過敏客戶相關的注意事項。</w:t>
            </w:r>
          </w:p>
          <w:p w14:paraId="4695A9D0" w14:textId="3D3CD481" w:rsidR="00D12EFB" w:rsidRPr="000848B4" w:rsidRDefault="00D12EFB" w:rsidP="00D12EFB">
            <w:pPr>
              <w:rPr>
                <w:rFonts w:asciiTheme="minorHAnsi" w:eastAsia="PMingLiU" w:hAnsiTheme="minorHAnsi" w:cstheme="minorHAnsi"/>
                <w:color w:val="000000" w:themeColor="text1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嚴重反應需要立即就醫，包括撥打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 xml:space="preserve"> 911</w:t>
            </w: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。</w:t>
            </w:r>
          </w:p>
        </w:tc>
      </w:tr>
      <w:tr w:rsidR="00D12EFB" w:rsidRPr="000848B4" w14:paraId="7BD5B648" w14:textId="77777777" w:rsidTr="007D22D9">
        <w:tblPrEx>
          <w:tblLook w:val="04A0" w:firstRow="1" w:lastRow="0" w:firstColumn="1" w:lastColumn="0" w:noHBand="0" w:noVBand="1"/>
        </w:tblPrEx>
        <w:trPr>
          <w:trHeight w:val="1178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47F01" w14:textId="77777777" w:rsidR="00D12EFB" w:rsidRPr="000848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蕁麻疹</w:t>
            </w:r>
          </w:p>
          <w:p w14:paraId="0C0EE18B" w14:textId="77777777" w:rsidR="00D12EFB" w:rsidRPr="000848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皮膚潮紅</w:t>
            </w:r>
          </w:p>
          <w:p w14:paraId="6FE4EFAA" w14:textId="77777777" w:rsidR="00D12EFB" w:rsidRPr="000848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嘴巴刺痛</w:t>
            </w:r>
          </w:p>
          <w:p w14:paraId="49031CCA" w14:textId="6FF8C94F" w:rsidR="00D12EFB" w:rsidRPr="000848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臉部、舌頭或嘴唇腫脹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C4D30" w14:textId="77777777" w:rsidR="00B86505" w:rsidRPr="000848B4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嘔吐或腹瀉</w:t>
            </w:r>
          </w:p>
          <w:p w14:paraId="26D28BA2" w14:textId="6D008BE1" w:rsidR="00B86505" w:rsidRPr="000848B4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咳嗽或喘鳴</w:t>
            </w:r>
          </w:p>
          <w:p w14:paraId="3F280288" w14:textId="14140ED7" w:rsidR="00B86505" w:rsidRPr="000848B4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rPr>
                <w:rFonts w:asciiTheme="minorHAnsi" w:eastAsia="PMingLiU" w:hAnsiTheme="minorHAnsi" w:cstheme="minorHAnsi"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頭暈眼花、意識模糊、焦慮不安</w:t>
            </w:r>
          </w:p>
          <w:p w14:paraId="14A7AC83" w14:textId="77777777" w:rsidR="00B86505" w:rsidRPr="000848B4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喉嚨腫脹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9B928" w14:textId="0EC3FABF" w:rsidR="00B86505" w:rsidRPr="000848B4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腹部絞痛</w:t>
            </w:r>
          </w:p>
          <w:p w14:paraId="0E185E90" w14:textId="71C5C1D3" w:rsidR="00D12EFB" w:rsidRPr="000848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呼吸困難</w:t>
            </w:r>
          </w:p>
          <w:p w14:paraId="679308AD" w14:textId="77777777" w:rsidR="00D12EFB" w:rsidRPr="000848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失去知覺</w:t>
            </w:r>
          </w:p>
          <w:p w14:paraId="5FE55409" w14:textId="57A7FF71" w:rsidR="00D12EFB" w:rsidRPr="000848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可能出現其他症狀</w:t>
            </w:r>
          </w:p>
        </w:tc>
      </w:tr>
      <w:tr w:rsidR="00D12EFB" w:rsidRPr="000848B4" w14:paraId="1A503AD1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DA00787" w:rsidR="00D12EFB" w:rsidRPr="000848B4" w:rsidRDefault="00D12EFB" w:rsidP="007A5271">
            <w:pPr>
              <w:ind w:right="-131"/>
              <w:jc w:val="center"/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lang w:eastAsia="zh-TW"/>
              </w:rPr>
              <w:t xml:space="preserve"> 4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lang w:eastAsia="zh-TW"/>
              </w:rPr>
              <w:t>節：交叉接觸</w:t>
            </w:r>
          </w:p>
        </w:tc>
      </w:tr>
      <w:tr w:rsidR="007A5271" w:rsidRPr="000848B4" w14:paraId="1F2E345C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7419DC88" w14:textId="0CE494FE" w:rsidR="007A5271" w:rsidRPr="000848B4" w:rsidRDefault="00F56157" w:rsidP="007A5271">
            <w:pPr>
              <w:ind w:right="-131"/>
              <w:rPr>
                <w:rFonts w:asciiTheme="minorHAnsi" w:eastAsia="PMingLiU" w:hAnsiTheme="minorHAnsi" w:cstheme="minorHAnsi"/>
                <w:color w:val="000000" w:themeColor="text1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當食物與表面發生接觸時，食物過敏原可能會轉移。在準備過敏原友好型食物時，請務必使用乾淨的廚房工具。正確烹飪並不會減少過敏原。</w:t>
            </w:r>
            <w:r w:rsidR="0034250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br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如果出現錯誤，務必重新製作食物。</w:t>
            </w:r>
          </w:p>
        </w:tc>
      </w:tr>
      <w:tr w:rsidR="00D12EFB" w:rsidRPr="000848B4" w14:paraId="2A92E951" w14:textId="77777777" w:rsidTr="003227CA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08A132" w14:textId="1C30170E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交叉接觸的來源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6EE99E7" w14:textId="2BEBFC3D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示例</w:t>
            </w:r>
          </w:p>
        </w:tc>
      </w:tr>
      <w:tr w:rsidR="00D12EFB" w:rsidRPr="000848B4" w14:paraId="3792096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5B1" w14:textId="7DD390A8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手（即使戴上手套）和餐具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E92D5" w14:textId="77777777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在觸摸杏仁之後，再處理乳酪</w:t>
            </w:r>
          </w:p>
          <w:p w14:paraId="069FB291" w14:textId="6C0C7E72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使用相同的鍋鏟，先翻轉魚肉餅，再翻轉漢堡肉餅</w:t>
            </w:r>
          </w:p>
        </w:tc>
      </w:tr>
      <w:tr w:rsidR="00D12EFB" w:rsidRPr="000848B4" w14:paraId="3F47D209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01007" w14:textId="043AE830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表面，例如，砧板、鍋、平底鍋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C70F1" w14:textId="3FC6A4B4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在烤架表面烹飪雞蛋之後，再烹飪培根</w:t>
            </w:r>
          </w:p>
          <w:p w14:paraId="787F1B50" w14:textId="5E3A84FC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在砧板上切完麵包之後，再切乳酪片</w:t>
            </w:r>
          </w:p>
        </w:tc>
      </w:tr>
      <w:tr w:rsidR="00D12EFB" w:rsidRPr="000848B4" w14:paraId="6CEBFBD8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E6" w14:textId="17B7B88C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蒸汽、飛濺物、碎屑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479D0" w14:textId="27AD376B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烹飪貝類所產生的蒸汽會擴散到附近的食物上</w:t>
            </w:r>
          </w:p>
          <w:p w14:paraId="4151746B" w14:textId="14A83B17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含有麵粉的煎餅粉會散落到培根上</w:t>
            </w:r>
          </w:p>
        </w:tc>
      </w:tr>
      <w:tr w:rsidR="00D12EFB" w:rsidRPr="000848B4" w14:paraId="360235B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4ADE4" w14:textId="7E2F8788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儲藏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90BC" w14:textId="77777777" w:rsidR="00D12EFB" w:rsidRPr="000848B4" w:rsidRDefault="00CD33FC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牛奶滴到冰箱裡的蔬菜上</w:t>
            </w:r>
          </w:p>
          <w:p w14:paraId="3429788B" w14:textId="1B60059A" w:rsidR="00A91476" w:rsidRPr="000848B4" w:rsidRDefault="008F7C49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人造蟹肉與煮熟的螃蟹存放在相同的容器中</w:t>
            </w:r>
          </w:p>
        </w:tc>
      </w:tr>
      <w:tr w:rsidR="00D12EFB" w:rsidRPr="000848B4" w14:paraId="72A570AB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F07" w14:textId="006F60D9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調味品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1CC4" w14:textId="77777777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將用來塗抹花生醬的小刀放進果凍罐中</w:t>
            </w:r>
          </w:p>
          <w:p w14:paraId="0DD2FFA1" w14:textId="46F563AE" w:rsidR="00732803" w:rsidRPr="000848B4" w:rsidRDefault="00732803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將醬油加入自製沙拉醬汁中</w:t>
            </w:r>
          </w:p>
        </w:tc>
      </w:tr>
      <w:tr w:rsidR="00D12EFB" w:rsidRPr="000848B4" w14:paraId="68C1912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BED8B" w14:textId="4BE322CC" w:rsidR="00D12EFB" w:rsidRPr="000848B4" w:rsidRDefault="00D12EFB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烹飪液和油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55D49" w14:textId="509368D3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在煎完魚之後，重複使用烹飪油炒菜</w:t>
            </w:r>
          </w:p>
          <w:p w14:paraId="4FE03E44" w14:textId="32958DD5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在油炸鍋中炸完麵包屑雞柳之後，再炸薯條</w:t>
            </w:r>
          </w:p>
        </w:tc>
      </w:tr>
      <w:tr w:rsidR="00D12EFB" w:rsidRPr="000848B4" w14:paraId="7E6DF822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459" w14:textId="09948A28" w:rsidR="00D12EFB" w:rsidRPr="000848B4" w:rsidRDefault="007F404D" w:rsidP="00D12EFB">
            <w:pPr>
              <w:spacing w:before="40"/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錯誤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29551" w14:textId="77777777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從沙拉中摘除麵包丁</w:t>
            </w:r>
          </w:p>
          <w:p w14:paraId="64E9F522" w14:textId="203BF909" w:rsidR="00D12EFB" w:rsidRPr="000848B4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從盤子裡刮除雞蛋，而不是製作一道新菜</w:t>
            </w:r>
          </w:p>
        </w:tc>
      </w:tr>
      <w:tr w:rsidR="00D12EFB" w:rsidRPr="000848B4" w14:paraId="1A28497E" w14:textId="77777777" w:rsidTr="75E8AA06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1F21" w14:textId="05452C6F" w:rsidR="00D12EFB" w:rsidRPr="000848B4" w:rsidRDefault="00D12EFB" w:rsidP="00D12EFB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預防交叉接觸。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用肥皂和水清洗將會去除表面上的過敏原。在使用之前，請清洗、沖洗、消毒並晾乾所有餐具以及與食物接觸的表面。對於每一道過敏原友好型菜肴，僅限使用清潔的：</w:t>
            </w:r>
          </w:p>
          <w:p w14:paraId="06F22189" w14:textId="77777777" w:rsidR="00D12EFB" w:rsidRPr="000848B4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雙手</w:t>
            </w:r>
          </w:p>
          <w:p w14:paraId="0FEEC9D5" w14:textId="727334A8" w:rsidR="00D12EFB" w:rsidRPr="000848B4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餐具，例如，鍋鏟、湯匙、小刀和手套</w:t>
            </w:r>
          </w:p>
          <w:p w14:paraId="510C1143" w14:textId="77777777" w:rsidR="00D12EFB" w:rsidRPr="000848B4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表面，例如，砧板、鍋、平底鍋、烤盤</w:t>
            </w:r>
          </w:p>
          <w:p w14:paraId="189EAB8F" w14:textId="69FEBEC8" w:rsidR="00D12EFB" w:rsidRPr="000848B4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烹飪油和水</w:t>
            </w:r>
          </w:p>
        </w:tc>
      </w:tr>
    </w:tbl>
    <w:p w14:paraId="2D47EC94" w14:textId="59CBB73D" w:rsidR="000231ED" w:rsidRPr="000848B4" w:rsidRDefault="003227CA">
      <w:pPr>
        <w:rPr>
          <w:rFonts w:asciiTheme="minorHAnsi" w:eastAsia="PMingLiU" w:hAnsiTheme="minorHAnsi" w:cstheme="minorHAnsi"/>
          <w:sz w:val="24"/>
          <w:szCs w:val="24"/>
        </w:rPr>
      </w:pP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w:lastRenderedPageBreak/>
        <w:drawing>
          <wp:anchor distT="0" distB="0" distL="114300" distR="114300" simplePos="0" relativeHeight="251667461" behindDoc="0" locked="0" layoutInCell="1" allowOverlap="1" wp14:anchorId="44A57732" wp14:editId="5EEE4974">
            <wp:simplePos x="0" y="0"/>
            <wp:positionH relativeFrom="column">
              <wp:posOffset>-626745</wp:posOffset>
            </wp:positionH>
            <wp:positionV relativeFrom="paragraph">
              <wp:posOffset>-497205</wp:posOffset>
            </wp:positionV>
            <wp:extent cx="612140" cy="612140"/>
            <wp:effectExtent l="0" t="0" r="0" b="0"/>
            <wp:wrapNone/>
            <wp:docPr id="1003538066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9ED10" wp14:editId="7078A211">
                <wp:simplePos x="0" y="0"/>
                <wp:positionH relativeFrom="column">
                  <wp:posOffset>-793115</wp:posOffset>
                </wp:positionH>
                <wp:positionV relativeFrom="paragraph">
                  <wp:posOffset>-483870</wp:posOffset>
                </wp:positionV>
                <wp:extent cx="914400" cy="548640"/>
                <wp:effectExtent l="0" t="0" r="0" b="3810"/>
                <wp:wrapNone/>
                <wp:docPr id="185054536" name="Rectangle: Rounded Corners 1850545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C4225" id="Rectangle: Rounded Corners 185054536" o:spid="_x0000_s1026" alt="&quot;&quot;" style="position:absolute;left:0;text-align:left;margin-left:-62.45pt;margin-top:-38.1pt;width:1in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" fillcolor="#ebb220" stroked="f" strokeweight="1pt">
                <v:stroke joinstyle="miter"/>
              </v:roundrect>
            </w:pict>
          </mc:Fallback>
        </mc:AlternateContent>
      </w: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8485" behindDoc="0" locked="0" layoutInCell="1" allowOverlap="1" wp14:anchorId="4C74B3FC" wp14:editId="5E5776F1">
                <wp:simplePos x="0" y="0"/>
                <wp:positionH relativeFrom="column">
                  <wp:posOffset>-781256</wp:posOffset>
                </wp:positionH>
                <wp:positionV relativeFrom="paragraph">
                  <wp:posOffset>-471170</wp:posOffset>
                </wp:positionV>
                <wp:extent cx="914400" cy="548640"/>
                <wp:effectExtent l="19050" t="19050" r="19050" b="22860"/>
                <wp:wrapNone/>
                <wp:docPr id="1837228997" name="Rectangle: Rounded Corners 18372289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2A264" id="Rectangle: Rounded Corners 1837228997" o:spid="_x0000_s1026" alt="&quot;&quot;" style="position:absolute;left:0;text-align:left;margin-left:-61.5pt;margin-top:-37.1pt;width:1in;height:43.2pt;z-index:251668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0848B4">
        <w:rPr>
          <w:rFonts w:asciiTheme="minorHAnsi" w:eastAsia="PMingLiU" w:hAnsiTheme="minorHAnsi" w:cstheme="minorHAnsi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C03C64" wp14:editId="20678B1A">
                <wp:simplePos x="0" y="0"/>
                <wp:positionH relativeFrom="page">
                  <wp:posOffset>0</wp:posOffset>
                </wp:positionH>
                <wp:positionV relativeFrom="paragraph">
                  <wp:posOffset>-366189</wp:posOffset>
                </wp:positionV>
                <wp:extent cx="7772400" cy="353060"/>
                <wp:effectExtent l="0" t="0" r="0" b="8890"/>
                <wp:wrapNone/>
                <wp:docPr id="16209737" name="Rectangle 162097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8474E" w14:textId="77777777" w:rsidR="000231ED" w:rsidRPr="000010A0" w:rsidRDefault="000231ED" w:rsidP="000231ED">
                            <w:pPr>
                              <w:pStyle w:val="Title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工具包：對過敏原的認識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3C64" id="Rectangle 16209737" o:spid="_x0000_s1027" alt="&quot;&quot;" style="position:absolute;margin-left:0;margin-top:-28.85pt;width:612pt;height:27.8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j6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" fillcolor="#085965" stroked="f" strokeweight="1pt">
                <v:textbox>
                  <w:txbxContent>
                    <w:p w14:paraId="7B68474E" w14:textId="77777777" w:rsidR="000231ED" w:rsidRPr="000010A0" w:rsidRDefault="000231ED" w:rsidP="000231ED">
                      <w:pPr>
                        <w:pStyle w:val="Title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工具包：對過敏原的認識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11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95"/>
        <w:gridCol w:w="3808"/>
        <w:gridCol w:w="225"/>
        <w:gridCol w:w="5877"/>
      </w:tblGrid>
      <w:tr w:rsidR="008F1609" w:rsidRPr="000848B4" w14:paraId="5F952AB5" w14:textId="77777777" w:rsidTr="00801FBB">
        <w:trPr>
          <w:trHeight w:val="192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85965"/>
            <w:vAlign w:val="center"/>
          </w:tcPr>
          <w:p w14:paraId="07FBBD2D" w14:textId="1B40B9C5" w:rsidR="000F1AF7" w:rsidRPr="000848B4" w:rsidRDefault="008F1609" w:rsidP="002A10BC">
            <w:pPr>
              <w:jc w:val="center"/>
              <w:rPr>
                <w:rFonts w:asciiTheme="minorHAnsi" w:eastAsia="PMingLiU" w:hAnsiTheme="minorHAnsi" w:cstheme="minorHAnsi"/>
                <w:color w:val="FFFFFF" w:themeColor="background1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 xml:space="preserve"> 5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節：隱藏的過敏原來源</w:t>
            </w:r>
          </w:p>
        </w:tc>
      </w:tr>
      <w:tr w:rsidR="002A10BC" w:rsidRPr="000848B4" w14:paraId="0FCCD3E8" w14:textId="77777777" w:rsidTr="00801FBB">
        <w:trPr>
          <w:trHeight w:val="191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6E7B6B35" w14:textId="672BEE5D" w:rsidR="002A10BC" w:rsidRPr="000848B4" w:rsidRDefault="002A10BC" w:rsidP="002A10BC">
            <w:pPr>
              <w:rPr>
                <w:rFonts w:asciiTheme="minorHAnsi" w:eastAsia="PMingLiU" w:hAnsiTheme="minorHAnsi" w:cstheme="minorHAnsi"/>
                <w:b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預製食品和包裝食品可能存在隱藏的過敏原來源。請仔細閱讀「成分」和「包含」說明。以下示例可能表明存在過敏原，但這並不是一份完整的清單。</w:t>
            </w:r>
          </w:p>
        </w:tc>
      </w:tr>
      <w:tr w:rsidR="00801FBB" w:rsidRPr="000848B4" w14:paraId="45DB31EA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9FB" w14:textId="0F2B32E6" w:rsidR="00801FBB" w:rsidRPr="000848B4" w:rsidRDefault="00801FBB" w:rsidP="00801FBB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甲殼類貝類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1724F" w14:textId="074C50C3" w:rsidR="00801FBB" w:rsidRPr="000848B4" w:rsidRDefault="00801FBB" w:rsidP="00801FBB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海鮮湯、墨魚墨汁、魚粉、魚醬、魚湯、葡萄糖胺、海鮮調味粉、海鮮烹飪蒸汽、魚肉醬</w:t>
            </w:r>
          </w:p>
        </w:tc>
      </w:tr>
      <w:tr w:rsidR="00C4091A" w:rsidRPr="000848B4" w14:paraId="0B7B705A" w14:textId="77777777" w:rsidTr="00167888">
        <w:trPr>
          <w:trHeight w:val="432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1547" w14:textId="5D794825" w:rsidR="00C4091A" w:rsidRPr="000848B4" w:rsidRDefault="00FD4258" w:rsidP="000231E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雞蛋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F5422" w14:textId="1045A717" w:rsidR="00C4091A" w:rsidRPr="000848B4" w:rsidRDefault="009B1252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白蛋白、黏合劑、乳化劑、球蛋白、卵黃球蛋白、卵磷脂、溶菌酶、以「卵」或「蛋」開頭的詞、蛋黃素</w:t>
            </w:r>
          </w:p>
        </w:tc>
      </w:tr>
      <w:tr w:rsidR="00FD4E2C" w:rsidRPr="000848B4" w14:paraId="11629C8D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5DC" w14:textId="7C2E28C7" w:rsidR="00FD4E2C" w:rsidRPr="000848B4" w:rsidRDefault="00FD4E2C" w:rsidP="000231E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魚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18907" w14:textId="78DE2365" w:rsidR="00FD4E2C" w:rsidRPr="000848B4" w:rsidRDefault="007505DD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沙拉醬汁中的鳳尾魚、燒烤醬和伍斯特醬、魚粉、魚露（越式魚醬）、魚湯、凝膠、油、魚卵、海鮮烹飪蒸汽、海鮮調味料、鯊魚軟骨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/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鰭、魚肉醬</w:t>
            </w:r>
          </w:p>
        </w:tc>
      </w:tr>
      <w:tr w:rsidR="00FD4E2C" w:rsidRPr="000848B4" w14:paraId="44848A7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A96" w14:textId="7B0ABD28" w:rsidR="00FD4E2C" w:rsidRPr="000848B4" w:rsidRDefault="00DD509C" w:rsidP="000231E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牛奶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22BBB" w14:textId="6607A6D5" w:rsidR="00FD4E2C" w:rsidRPr="000848B4" w:rsidRDefault="00DD509C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人造奶油香精、焦糖色素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/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調味料、酪蛋白、酥油、磷酸乳白蛋白、乳酸發酵劑、乳糖、天然調味料、酶凝酪素、脫脂奶粉、固體、酸牛奶、塔格糖、乳清、優酪乳</w:t>
            </w:r>
          </w:p>
        </w:tc>
      </w:tr>
      <w:tr w:rsidR="00FD4E2C" w:rsidRPr="000848B4" w14:paraId="2EA4571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EFD" w14:textId="60785DC6" w:rsidR="00FD4E2C" w:rsidRPr="000848B4" w:rsidRDefault="00DD509C" w:rsidP="000231E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花生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061D" w14:textId="04B26F71" w:rsidR="00FD4E2C" w:rsidRPr="000848B4" w:rsidRDefault="00DD509C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非洲、亞洲和墨西哥料理及調味汁；花生油、花生油（除非高度精煉）、乳化劑、調味料、杏仁糖、花生醬、葵花籽（如果在共用設備上加工）</w:t>
            </w:r>
          </w:p>
        </w:tc>
      </w:tr>
      <w:tr w:rsidR="00FD4E2C" w:rsidRPr="000848B4" w14:paraId="004DAF61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469" w14:textId="46608E88" w:rsidR="00FD4E2C" w:rsidRPr="000848B4" w:rsidRDefault="00DD509C" w:rsidP="000231E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芝麻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82B30" w14:textId="0AA472F0" w:rsidR="00FD4E2C" w:rsidRPr="000848B4" w:rsidRDefault="00DD509C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麵包、小麵包、麥片、曲奇餅、薄脆餅乾、沙拉三明治、鷹嘴豆泥、人造黃油、梅爾巴吐司、椒鹽脆餅乾、蛋白棒、</w:t>
            </w:r>
            <w:r w:rsidR="0034250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br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沙拉醬汁、芝麻粉、芝麻油、炒菜、壽司、芝麻醬、豆豉</w:t>
            </w:r>
          </w:p>
        </w:tc>
      </w:tr>
      <w:tr w:rsidR="00FD4E2C" w:rsidRPr="000848B4" w14:paraId="3AAAE8B9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BE7F" w14:textId="1E99FA42" w:rsidR="00FD4E2C" w:rsidRPr="000848B4" w:rsidRDefault="00DD509C" w:rsidP="000231E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大豆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5B699" w14:textId="516E2C40" w:rsidR="00FD4E2C" w:rsidRPr="000848B4" w:rsidRDefault="00DD509C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毛豆、豆蔻膠、</w:t>
            </w:r>
            <w:r w:rsidR="00235661"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水解植物蛋白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（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HVP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）、卵磷脂、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MSG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、蛋白質增量食品、日式醬油、醬油、大豆油（除非高度精煉）、</w:t>
            </w:r>
            <w:r w:rsidR="0034250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br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澱粉、豆醬、豆豉、組織化植物蛋白</w:t>
            </w:r>
          </w:p>
        </w:tc>
      </w:tr>
      <w:tr w:rsidR="0058254D" w:rsidRPr="000848B4" w14:paraId="6A7EAD67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858" w14:textId="0C70906A" w:rsidR="0058254D" w:rsidRPr="000848B4" w:rsidRDefault="0058254D" w:rsidP="0058254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樹堅果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3C58E" w14:textId="5560EBD4" w:rsidR="0058254D" w:rsidRPr="000848B4" w:rsidRDefault="0058254D" w:rsidP="0058254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人造堅果、果仁蜜餅、朱古力榛子醬、格蘭諾拉棒、荔枝、蛋白杏仁餅乾、杏仁蛋白糖、牛軋糖、堅果蒸餾物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/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酒精萃取物、堅果萃取物、堅果粉、堅果油、堅果糊、香蒜醬、松子、果仁糖、冬青香精</w:t>
            </w:r>
          </w:p>
        </w:tc>
      </w:tr>
      <w:tr w:rsidR="00FD4E2C" w:rsidRPr="000848B4" w14:paraId="6DEB704D" w14:textId="77777777" w:rsidTr="00167888">
        <w:trPr>
          <w:trHeight w:val="86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C10" w14:textId="6CB845EC" w:rsidR="00FD4E2C" w:rsidRPr="000848B4" w:rsidRDefault="007D02C5" w:rsidP="000231ED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小麥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1425A" w14:textId="3834820E" w:rsidR="00FD4E2C" w:rsidRPr="000848B4" w:rsidRDefault="00B23586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麵包屑、碎小麥、麩皮、玉米澱粉、穀粉、法老小麥、麵粉、翡麥、糊化澱粉、麩質、水解植物蛋白、卡姆小麥、</w:t>
            </w:r>
            <w:r w:rsidR="0034250C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br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無酵餅、改性澱粉、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MSG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、蛋白質、粗麥粉、斯佩耳特小麥、澱粉、黑小麥、植物膠、植物澱粉、麵筋粉、小麥胚芽油、小麥草</w:t>
            </w:r>
          </w:p>
        </w:tc>
      </w:tr>
      <w:tr w:rsidR="00C53470" w:rsidRPr="000848B4" w14:paraId="5D550F3F" w14:textId="77777777" w:rsidTr="00801FBB"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34B5B627" w:rsidR="00C53470" w:rsidRPr="000848B4" w:rsidRDefault="004F62CB" w:rsidP="00C53470">
            <w:pPr>
              <w:jc w:val="center"/>
              <w:rPr>
                <w:rFonts w:asciiTheme="minorHAnsi" w:eastAsia="PMingLiU" w:hAnsiTheme="minorHAnsi" w:cstheme="minorHAnsi"/>
                <w:b/>
                <w:color w:val="FFFFFF" w:themeColor="background1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 xml:space="preserve"> 6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節：通知和訓練</w:t>
            </w:r>
          </w:p>
        </w:tc>
      </w:tr>
      <w:tr w:rsidR="00C53470" w:rsidRPr="000848B4" w14:paraId="0CCFC0F5" w14:textId="77777777" w:rsidTr="00801FBB">
        <w:trPr>
          <w:trHeight w:val="377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3455E3" w14:textId="1B1F0A70" w:rsidR="00E42C62" w:rsidRPr="000848B4" w:rsidRDefault="00C53470" w:rsidP="000231ED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eastAsia="zh-TW"/>
              </w:rPr>
              <w:t>員工訓練：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員工必須接受有關以下方面的適當訓練：</w:t>
            </w:r>
          </w:p>
        </w:tc>
      </w:tr>
      <w:tr w:rsidR="000231ED" w:rsidRPr="000848B4" w14:paraId="58578CC1" w14:textId="77777777" w:rsidTr="00A83434">
        <w:trPr>
          <w:trHeight w:val="599"/>
          <w:jc w:val="center"/>
        </w:trPr>
        <w:tc>
          <w:tcPr>
            <w:tcW w:w="5138" w:type="dxa"/>
            <w:gridSpan w:val="3"/>
            <w:tcBorders>
              <w:top w:val="nil"/>
              <w:right w:val="nil"/>
            </w:tcBorders>
            <w:vAlign w:val="center"/>
          </w:tcPr>
          <w:p w14:paraId="10E0358B" w14:textId="77777777" w:rsidR="000231ED" w:rsidRPr="000848B4" w:rsidRDefault="000231ED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ind w:left="598" w:hanging="2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瞭解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9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種主要食物過敏原</w:t>
            </w:r>
          </w:p>
          <w:p w14:paraId="2CD5B65B" w14:textId="77777777" w:rsidR="00067360" w:rsidRPr="000848B4" w:rsidRDefault="00067360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過敏反應的症狀</w:t>
            </w:r>
          </w:p>
          <w:p w14:paraId="08418200" w14:textId="05159324" w:rsidR="000231ED" w:rsidRPr="000848B4" w:rsidRDefault="00067360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如果有人出現過敏反應怎麼辦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</w:tcBorders>
            <w:vAlign w:val="center"/>
          </w:tcPr>
          <w:p w14:paraId="3782E9FA" w14:textId="14D6EF0A" w:rsidR="00E20C91" w:rsidRPr="000848B4" w:rsidRDefault="0067359E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與客戶、</w:t>
            </w:r>
            <w:r w:rsidR="00AB1D1B"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PIC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（負責人）和指定員工進行溝通</w:t>
            </w:r>
          </w:p>
          <w:p w14:paraId="18F89F56" w14:textId="77777777" w:rsidR="000231ED" w:rsidRPr="000848B4" w:rsidRDefault="000231ED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清潔和消毒，以預防交叉接觸</w:t>
            </w:r>
          </w:p>
          <w:p w14:paraId="764F3956" w14:textId="0CA8D5CB" w:rsidR="00346A29" w:rsidRPr="000848B4" w:rsidRDefault="00346A29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如何準備或替代食物，以預防過敏原</w:t>
            </w:r>
          </w:p>
        </w:tc>
      </w:tr>
      <w:tr w:rsidR="00F112F8" w:rsidRPr="000848B4" w14:paraId="7C15A1C0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7B1DB26" w14:textId="77777777" w:rsidR="00F112F8" w:rsidRPr="000848B4" w:rsidRDefault="00F112F8">
            <w:pPr>
              <w:jc w:val="center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D313B50" w14:textId="5355E5BE" w:rsidR="00F112F8" w:rsidRPr="000848B4" w:rsidRDefault="00F112F8">
            <w:pPr>
              <w:spacing w:before="20" w:after="20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為了準備過敏原友好型膳食或確定是否需要不同的膳食選擇，誰將接受訓練？</w:t>
            </w:r>
          </w:p>
          <w:p w14:paraId="54BD453A" w14:textId="2FC428CC" w:rsidR="00F112F8" w:rsidRPr="000848B4" w:rsidRDefault="00F112F8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所有員工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負責人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/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經理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主廚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/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廚師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其他：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0E4BA0" w:rsidRPr="000848B4" w14:paraId="3EA07DF4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63B5952" w14:textId="5613F28C" w:rsidR="000E4BA0" w:rsidRPr="000848B4" w:rsidRDefault="000E4BA0" w:rsidP="000E4BA0">
            <w:pPr>
              <w:jc w:val="center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4CB82E" w14:textId="6BEA60F7" w:rsidR="000E4BA0" w:rsidRPr="000848B4" w:rsidRDefault="000E4BA0" w:rsidP="000E4BA0">
            <w:pPr>
              <w:spacing w:before="20" w:after="20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前廳員工如何告知經理或後廚員工有關不含過敏原膳食的要求？</w:t>
            </w:r>
          </w:p>
          <w:p w14:paraId="5DDE9254" w14:textId="56C321A5" w:rsidR="000E4BA0" w:rsidRPr="000848B4" w:rsidRDefault="000E4BA0" w:rsidP="000E4BA0">
            <w:pPr>
              <w:spacing w:before="20" w:after="20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口頭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書面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兩者均可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–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書面和口頭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其他：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8E1ADA" w:rsidRPr="000848B4" w14:paraId="674B22EF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897611B" w14:textId="77777777" w:rsidR="008E1ADA" w:rsidRPr="000848B4" w:rsidRDefault="008E1ADA">
            <w:pPr>
              <w:jc w:val="center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753347" w14:textId="77777777" w:rsidR="008E1ADA" w:rsidRPr="000848B4" w:rsidRDefault="008E1ADA">
            <w:pPr>
              <w:spacing w:before="20" w:after="20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員工多久接受一次訓練？</w:t>
            </w:r>
          </w:p>
          <w:p w14:paraId="153D2F45" w14:textId="77777777" w:rsidR="008E1ADA" w:rsidRPr="000848B4" w:rsidRDefault="008E1ADA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在聘用時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每年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在發現錯誤時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其他：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4453A8" w:rsidRPr="000848B4" w14:paraId="5F67ADED" w14:textId="77777777" w:rsidTr="00167888">
        <w:trPr>
          <w:trHeight w:val="576"/>
          <w:jc w:val="center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14:paraId="4244B62C" w14:textId="556A4FF0" w:rsidR="004453A8" w:rsidRPr="000848B4" w:rsidRDefault="004453A8" w:rsidP="00C53470">
            <w:pPr>
              <w:jc w:val="center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1898571" w14:textId="6C8214E1" w:rsidR="004453A8" w:rsidRPr="000848B4" w:rsidRDefault="004453A8" w:rsidP="00684C5F">
            <w:pPr>
              <w:spacing w:before="20" w:after="20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員工如何接受訓練？</w:t>
            </w:r>
          </w:p>
          <w:p w14:paraId="610D89AD" w14:textId="6D8B7323" w:rsidR="004453A8" w:rsidRPr="000848B4" w:rsidRDefault="004453A8" w:rsidP="004453A8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閱讀文件並簽名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張貼標識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線上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/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線下過敏原訓練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其他：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FA355A" w:rsidRPr="000848B4" w14:paraId="1420DC40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82EC13C" w14:textId="77777777" w:rsidR="00FA355A" w:rsidRPr="000848B4" w:rsidRDefault="00FA355A">
            <w:pPr>
              <w:jc w:val="center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4B81D66" w14:textId="0E40E3BB" w:rsidR="00FA355A" w:rsidRPr="000848B4" w:rsidRDefault="00FA355A">
            <w:pPr>
              <w:spacing w:before="20" w:after="20"/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如何以書面形式告知客戶過敏原友好型選項？</w:t>
            </w:r>
          </w:p>
          <w:p w14:paraId="164C9C9C" w14:textId="3C286E5F" w:rsidR="00FA355A" w:rsidRPr="000848B4" w:rsidRDefault="00FA355A">
            <w:pPr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在菜單上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在入口處張貼標識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在銷售點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FORMCHECKBOX </w:instrText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="00BA644D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其他：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0848B4" w14:paraId="4B46E102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0A0BBCE3" w:rsidR="00C53470" w:rsidRPr="000848B4" w:rsidRDefault="004F62CB" w:rsidP="00C53470">
            <w:pPr>
              <w:jc w:val="center"/>
              <w:rPr>
                <w:rFonts w:asciiTheme="minorHAnsi" w:eastAsia="PMingLiU" w:hAnsiTheme="minorHAnsi" w:cstheme="minorHAnsi"/>
                <w:color w:val="FFFFFF"/>
                <w:lang w:eastAsia="zh-TW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 xml:space="preserve"> 7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節：其他特定設施資訊</w:t>
            </w:r>
          </w:p>
        </w:tc>
      </w:tr>
      <w:tr w:rsidR="00C53470" w:rsidRPr="000848B4" w14:paraId="2F654DF4" w14:textId="77777777" w:rsidTr="00BA644D">
        <w:tblPrEx>
          <w:tblLook w:val="01E0" w:firstRow="1" w:lastRow="1" w:firstColumn="1" w:lastColumn="1" w:noHBand="0" w:noVBand="0"/>
        </w:tblPrEx>
        <w:trPr>
          <w:trHeight w:val="800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0848B4" w:rsidRDefault="00C53470" w:rsidP="00C53470">
            <w:pPr>
              <w:spacing w:before="60"/>
              <w:rPr>
                <w:rFonts w:asciiTheme="minorHAnsi" w:eastAsia="PMingLiU" w:hAnsiTheme="minorHAnsi" w:cstheme="minorHAnsi"/>
                <w:i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0848B4" w14:paraId="5DDF8CA7" w14:textId="77777777" w:rsidTr="005D57BC">
        <w:tblPrEx>
          <w:tblLook w:val="01E0" w:firstRow="1" w:lastRow="1" w:firstColumn="1" w:lastColumn="1" w:noHBand="0" w:noVBand="0"/>
        </w:tblPrEx>
        <w:trPr>
          <w:trHeight w:val="151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3B72C4EE" w:rsidR="00C53470" w:rsidRPr="000848B4" w:rsidRDefault="004F62CB" w:rsidP="00C53470">
            <w:pPr>
              <w:jc w:val="center"/>
              <w:rPr>
                <w:rFonts w:asciiTheme="minorHAnsi" w:eastAsia="PMingLiU" w:hAnsiTheme="minorHAnsi" w:cstheme="minorHAnsi"/>
                <w:b/>
                <w:bCs/>
                <w:color w:val="FFFFFF"/>
              </w:rPr>
            </w:pP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第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 xml:space="preserve"> 8 </w:t>
            </w:r>
            <w:r w:rsidRPr="000848B4">
              <w:rPr>
                <w:rFonts w:asciiTheme="minorHAnsi" w:eastAsia="PMingLiU" w:hAnsiTheme="minorHAnsi" w:cstheme="minorHAnsi"/>
                <w:b/>
                <w:bCs/>
                <w:color w:val="FFFFFF"/>
                <w:lang w:eastAsia="zh-TW"/>
              </w:rPr>
              <w:t>節：簽名</w:t>
            </w:r>
          </w:p>
        </w:tc>
      </w:tr>
      <w:tr w:rsidR="00C53470" w:rsidRPr="000848B4" w14:paraId="5DDF8CA9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0848B4" w:rsidRDefault="00C53470" w:rsidP="00C53470">
            <w:pPr>
              <w:rPr>
                <w:rFonts w:asciiTheme="minorHAnsi" w:eastAsia="PMingLiU" w:hAnsiTheme="minorHAnsi" w:cstheme="minorHAnsi"/>
                <w:iCs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計劃擬定者：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 xml:space="preserve"> 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0848B4" w14:paraId="5DDF8CAD" w14:textId="77777777" w:rsidTr="005A2750">
        <w:tblPrEx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0848B4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instrText xml:space="preserve"> FORMTEXT </w:instrTex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separate"/>
            </w:r>
            <w:r w:rsidRPr="000848B4">
              <w:rPr>
                <w:rFonts w:asciiTheme="minorHAnsi" w:eastAsia="PMingLiU" w:hAnsiTheme="minorHAnsi" w:cstheme="minorHAnsi"/>
                <w:noProof/>
                <w:sz w:val="18"/>
                <w:szCs w:val="18"/>
                <w:lang w:eastAsia="zh-TW"/>
              </w:rPr>
              <w:t>     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3470" w:rsidRPr="000848B4" w14:paraId="5DDF8CB0" w14:textId="77777777" w:rsidTr="004E7348">
        <w:tblPrEx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363" w:type="dxa"/>
            <w:gridSpan w:val="4"/>
            <w:shd w:val="clear" w:color="auto" w:fill="auto"/>
          </w:tcPr>
          <w:p w14:paraId="5DDF8CAE" w14:textId="5929A0E3" w:rsidR="00C53470" w:rsidRPr="000848B4" w:rsidRDefault="00C53470" w:rsidP="00C82087">
            <w:pPr>
              <w:tabs>
                <w:tab w:val="left" w:pos="4294"/>
              </w:tabs>
              <w:ind w:left="72" w:right="360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簽名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日期</w:t>
            </w:r>
          </w:p>
        </w:tc>
        <w:tc>
          <w:tcPr>
            <w:tcW w:w="5877" w:type="dxa"/>
            <w:shd w:val="clear" w:color="auto" w:fill="auto"/>
          </w:tcPr>
          <w:p w14:paraId="5DDF8CAF" w14:textId="48799848" w:rsidR="00C53470" w:rsidRPr="000848B4" w:rsidRDefault="00C53470" w:rsidP="00C53470">
            <w:pPr>
              <w:tabs>
                <w:tab w:val="left" w:pos="3934"/>
              </w:tabs>
              <w:ind w:left="72" w:right="360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正楷書寫姓名</w:t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ab/>
            </w:r>
            <w:r w:rsidRPr="000848B4">
              <w:rPr>
                <w:rFonts w:asciiTheme="minorHAnsi" w:eastAsia="PMingLiU" w:hAnsiTheme="minorHAnsi" w:cstheme="minorHAnsi"/>
                <w:sz w:val="18"/>
                <w:szCs w:val="18"/>
                <w:lang w:eastAsia="zh-TW"/>
              </w:rPr>
              <w:t>電話</w:t>
            </w:r>
          </w:p>
        </w:tc>
      </w:tr>
    </w:tbl>
    <w:p w14:paraId="1F0CE07E" w14:textId="0D7045FA" w:rsidR="00FB3B78" w:rsidRPr="00310037" w:rsidRDefault="00BA644D" w:rsidP="00BA644D">
      <w:pPr>
        <w:overflowPunct/>
        <w:ind w:left="-900"/>
        <w:textAlignment w:val="auto"/>
        <w:rPr>
          <w:rFonts w:asciiTheme="minorHAnsi" w:eastAsia="PMingLiU" w:hAnsiTheme="minorHAnsi" w:cstheme="minorHAnsi"/>
          <w:sz w:val="2"/>
          <w:szCs w:val="2"/>
        </w:rPr>
      </w:pPr>
      <w:proofErr w:type="spellStart"/>
      <w:r>
        <w:rPr>
          <w:rFonts w:ascii="NotoSansCJKtc-Regular" w:eastAsia="NotoSansCJKtc-Regular" w:cs="NotoSansCJKtc-Regular" w:hint="eastAsia"/>
          <w:sz w:val="18"/>
          <w:szCs w:val="18"/>
        </w:rPr>
        <w:t>如需獲取本文件的其他格式，請致電</w:t>
      </w:r>
      <w:proofErr w:type="spellEnd"/>
      <w:r>
        <w:rPr>
          <w:rFonts w:ascii="NotoSansCJKtc-Regular" w:eastAsia="NotoSansCJKtc-Regular" w:cs="NotoSansCJKtc-Regular"/>
          <w:sz w:val="18"/>
          <w:szCs w:val="18"/>
        </w:rPr>
        <w:t xml:space="preserve"> </w:t>
      </w:r>
      <w:r>
        <w:rPr>
          <w:rFonts w:ascii="Interstate-Regular" w:eastAsia="NotoSansCJKtc-Regular" w:hAnsi="Interstate-Regular" w:cs="Interstate-Regular"/>
          <w:sz w:val="18"/>
          <w:szCs w:val="18"/>
        </w:rPr>
        <w:t>1-800-525-0127</w:t>
      </w:r>
      <w:r>
        <w:rPr>
          <w:rFonts w:ascii="NotoSansCJKtc-Regular" w:eastAsia="NotoSansCJKtc-Regular" w:cs="NotoSansCJKtc-Regular" w:hint="eastAsia"/>
          <w:sz w:val="18"/>
          <w:szCs w:val="18"/>
        </w:rPr>
        <w:t>。聽障或聽不清的客戶，請致電</w:t>
      </w:r>
      <w:r>
        <w:rPr>
          <w:rFonts w:ascii="NotoSansCJKtc-Regular" w:eastAsia="NotoSansCJKtc-Regular" w:cs="NotoSansCJKtc-Regular"/>
          <w:sz w:val="18"/>
          <w:szCs w:val="18"/>
        </w:rPr>
        <w:t xml:space="preserve"> </w:t>
      </w:r>
      <w:r>
        <w:rPr>
          <w:rFonts w:ascii="Interstate-Regular" w:eastAsia="NotoSansCJKtc-Regular" w:hAnsi="Interstate-Regular" w:cs="Interstate-Regular"/>
          <w:sz w:val="18"/>
          <w:szCs w:val="18"/>
        </w:rPr>
        <w:t xml:space="preserve">711 (Washington Relay) </w:t>
      </w:r>
      <w:r>
        <w:rPr>
          <w:rFonts w:ascii="NotoSansCJKtc-Regular" w:eastAsia="NotoSansCJKtc-Regular" w:cs="NotoSansCJKtc-Regular" w:hint="eastAsia"/>
          <w:sz w:val="18"/>
          <w:szCs w:val="18"/>
        </w:rPr>
        <w:t>或寄電子郵件至</w:t>
      </w:r>
      <w:r>
        <w:rPr>
          <w:rFonts w:ascii="NotoSansCJKtc-Regular" w:eastAsia="NotoSansCJKtc-Regular" w:cs="NotoSansCJKtc-Regular"/>
          <w:sz w:val="18"/>
          <w:szCs w:val="18"/>
        </w:rPr>
        <w:t xml:space="preserve"> </w:t>
      </w:r>
      <w:r>
        <w:rPr>
          <w:rFonts w:ascii="Interstate-Regular" w:eastAsia="NotoSansCJKtc-Regular" w:hAnsi="Interstate-Regular" w:cs="Interstate-Regular"/>
          <w:sz w:val="18"/>
          <w:szCs w:val="18"/>
        </w:rPr>
        <w:t>doh.information@doh.wa.gov</w:t>
      </w:r>
      <w:r>
        <w:rPr>
          <w:rFonts w:ascii="KozGoPr6N-Regular" w:eastAsia="KozGoPr6N-Regular" w:cs="KozGoPr6N-Regular" w:hint="eastAsia"/>
          <w:sz w:val="18"/>
          <w:szCs w:val="18"/>
        </w:rPr>
        <w:t>。</w:t>
      </w:r>
    </w:p>
    <w:sectPr w:rsidR="00FB3B78" w:rsidRPr="00310037" w:rsidSect="00C60913">
      <w:head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440" w:bottom="576" w:left="144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A6B6" w14:textId="77777777" w:rsidR="00C60913" w:rsidRDefault="00C60913">
      <w:r>
        <w:separator/>
      </w:r>
    </w:p>
  </w:endnote>
  <w:endnote w:type="continuationSeparator" w:id="0">
    <w:p w14:paraId="74CFBE3D" w14:textId="77777777" w:rsidR="00C60913" w:rsidRDefault="00C60913">
      <w:r>
        <w:continuationSeparator/>
      </w:r>
    </w:p>
  </w:endnote>
  <w:endnote w:type="continuationNotice" w:id="1">
    <w:p w14:paraId="1150A105" w14:textId="77777777" w:rsidR="00C60913" w:rsidRDefault="00C60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SansCJKtc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Interstat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6N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AA355A1" w:rsidR="003D2485" w:rsidRPr="00476546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</w:pPr>
    <w:r w:rsidRPr="00476546">
      <w:rPr>
        <w:rFonts w:asciiTheme="minorHAnsi" w:eastAsia="PMingLiU" w:hAnsiTheme="minorHAnsi" w:cstheme="minorHAnsi"/>
        <w:sz w:val="18"/>
        <w:szCs w:val="16"/>
        <w:lang w:eastAsia="zh-TW"/>
      </w:rPr>
      <w:t xml:space="preserve">AMC </w:t>
    </w:r>
    <w:r w:rsidRPr="00476546">
      <w:rPr>
        <w:rFonts w:asciiTheme="minorHAnsi" w:eastAsia="PMingLiU" w:hAnsiTheme="minorHAnsi" w:cstheme="minorHAnsi"/>
        <w:sz w:val="18"/>
        <w:szCs w:val="16"/>
        <w:lang w:eastAsia="zh-TW"/>
      </w:rPr>
      <w:t>工具包：食物過敏原</w:t>
    </w:r>
    <w:r w:rsidRPr="00476546">
      <w:rPr>
        <w:rFonts w:asciiTheme="minorHAnsi" w:eastAsia="PMingLiU" w:hAnsiTheme="minorHAnsi" w:cstheme="minorHAnsi"/>
        <w:sz w:val="18"/>
        <w:szCs w:val="16"/>
        <w:lang w:eastAsia="zh-TW"/>
      </w:rPr>
      <w:tab/>
    </w:r>
    <w:r w:rsidRPr="00476546">
      <w:rPr>
        <w:rFonts w:asciiTheme="minorHAnsi" w:eastAsia="PMingLiU" w:hAnsiTheme="minorHAnsi" w:cstheme="minorHAnsi"/>
        <w:sz w:val="18"/>
        <w:szCs w:val="16"/>
        <w:lang w:eastAsia="zh-TW"/>
      </w:rPr>
      <w:t>第</w:t>
    </w:r>
    <w:r w:rsidRPr="00476546">
      <w:rPr>
        <w:rFonts w:asciiTheme="minorHAnsi" w:eastAsia="PMingLiU" w:hAnsiTheme="minorHAnsi" w:cstheme="minorHAnsi"/>
        <w:sz w:val="18"/>
        <w:szCs w:val="16"/>
        <w:lang w:eastAsia="zh-TW"/>
      </w:rPr>
      <w:t xml:space="preserve"> </w:t>
    </w: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fldChar w:fldCharType="begin"/>
    </w: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instrText xml:space="preserve"> PAGE </w:instrText>
    </w: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fldChar w:fldCharType="separate"/>
    </w:r>
    <w:r w:rsidR="002B60F8">
      <w:rPr>
        <w:rStyle w:val="PageNumber"/>
        <w:rFonts w:asciiTheme="minorHAnsi" w:eastAsia="PMingLiU" w:hAnsiTheme="minorHAnsi" w:cstheme="minorHAnsi"/>
        <w:noProof/>
        <w:sz w:val="18"/>
        <w:szCs w:val="16"/>
        <w:lang w:eastAsia="zh-TW"/>
      </w:rPr>
      <w:t>2</w:t>
    </w: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fldChar w:fldCharType="end"/>
    </w: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t xml:space="preserve"> </w:t>
    </w: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t>頁，共</w:t>
    </w: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t xml:space="preserve"> 2 </w:t>
    </w:r>
    <w:r w:rsidRPr="00476546">
      <w:rPr>
        <w:rFonts w:asciiTheme="minorHAnsi" w:eastAsia="PMingLiU" w:hAnsiTheme="minorHAnsi" w:cstheme="minorHAnsi"/>
        <w:lang w:eastAsia="zh-TW"/>
      </w:rPr>
      <w:t>頁</w:t>
    </w:r>
  </w:p>
  <w:p w14:paraId="359B1968" w14:textId="69839891" w:rsidR="00D8691D" w:rsidRPr="00476546" w:rsidRDefault="00D8691D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Theme="minorHAnsi" w:eastAsia="PMingLiU" w:hAnsiTheme="minorHAnsi" w:cstheme="minorHAnsi"/>
        <w:sz w:val="18"/>
        <w:szCs w:val="16"/>
      </w:rPr>
    </w:pPr>
    <w:r w:rsidRPr="00476546">
      <w:rPr>
        <w:rStyle w:val="PageNumber"/>
        <w:rFonts w:asciiTheme="minorHAnsi" w:eastAsia="PMingLiU" w:hAnsiTheme="minorHAnsi" w:cstheme="minorHAnsi"/>
        <w:sz w:val="18"/>
        <w:szCs w:val="16"/>
        <w:lang w:eastAsia="zh-TW"/>
      </w:rPr>
      <w:t>DOH 333-341 January 2024 Traditional Chinese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26DCD648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eastAsia="zh-TW"/>
      </w:rPr>
    </w:pPr>
    <w:r>
      <w:rPr>
        <w:rFonts w:ascii="Arial" w:hAnsi="Arial" w:cs="Arial"/>
        <w:sz w:val="18"/>
        <w:szCs w:val="16"/>
        <w:lang w:eastAsia="zh-TW"/>
      </w:rPr>
      <w:t>主動管理控制工具包：食物過敏原</w:t>
    </w:r>
    <w:r>
      <w:rPr>
        <w:rFonts w:ascii="Arial" w:hAnsi="Arial" w:cs="Arial"/>
        <w:sz w:val="18"/>
        <w:szCs w:val="16"/>
        <w:lang w:eastAsia="zh-TW"/>
      </w:rPr>
      <w:tab/>
    </w:r>
    <w:r>
      <w:rPr>
        <w:rFonts w:ascii="Arial" w:hAnsi="Arial" w:cs="Arial"/>
        <w:sz w:val="18"/>
        <w:szCs w:val="16"/>
        <w:lang w:eastAsia="zh-TW"/>
      </w:rPr>
      <w:t>第</w:t>
    </w:r>
    <w:r>
      <w:rPr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zh-TW"/>
      </w:rPr>
      <w:t>1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頁，共</w:t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2 </w:t>
    </w:r>
    <w:r>
      <w:rPr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0AE0" w14:textId="77777777" w:rsidR="00C60913" w:rsidRDefault="00C60913">
      <w:r>
        <w:separator/>
      </w:r>
    </w:p>
  </w:footnote>
  <w:footnote w:type="continuationSeparator" w:id="0">
    <w:p w14:paraId="67C42B1B" w14:textId="77777777" w:rsidR="00C60913" w:rsidRDefault="00C60913">
      <w:r>
        <w:continuationSeparator/>
      </w:r>
    </w:p>
  </w:footnote>
  <w:footnote w:type="continuationNotice" w:id="1">
    <w:p w14:paraId="59F68D49" w14:textId="77777777" w:rsidR="00C60913" w:rsidRDefault="00C60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65FB" w14:textId="458FF5AB" w:rsidR="00BD5AF7" w:rsidRDefault="00940A7D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C892283" wp14:editId="67D72D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3FCF" w14:textId="77777777" w:rsidR="00940A7D" w:rsidRDefault="00940A7D" w:rsidP="00940A7D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eastAsia="zh-TW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92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32F3FCF" w14:textId="77777777" w:rsidR="00940A7D" w:rsidRDefault="00940A7D" w:rsidP="00940A7D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eastAsia="zh-TW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2E6" w14:textId="2F904C22" w:rsidR="003A7792" w:rsidRDefault="00940A7D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E52AD75" wp14:editId="6FDFAB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AB0D" w14:textId="77777777" w:rsidR="00940A7D" w:rsidRDefault="00940A7D" w:rsidP="00940A7D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eastAsia="zh-TW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AD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mPHQ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2D6AB0D" w14:textId="77777777" w:rsidR="00940A7D" w:rsidRDefault="00940A7D" w:rsidP="00940A7D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eastAsia="zh-TW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D39"/>
    <w:multiLevelType w:val="hybridMultilevel"/>
    <w:tmpl w:val="782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6FEE"/>
    <w:multiLevelType w:val="hybridMultilevel"/>
    <w:tmpl w:val="798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1B67"/>
    <w:multiLevelType w:val="hybridMultilevel"/>
    <w:tmpl w:val="0AD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6B69"/>
    <w:multiLevelType w:val="hybridMultilevel"/>
    <w:tmpl w:val="D1D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23E4"/>
    <w:multiLevelType w:val="hybridMultilevel"/>
    <w:tmpl w:val="378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01700"/>
    <w:multiLevelType w:val="hybridMultilevel"/>
    <w:tmpl w:val="FDA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57C8"/>
    <w:multiLevelType w:val="hybridMultilevel"/>
    <w:tmpl w:val="AE5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8173">
    <w:abstractNumId w:val="23"/>
  </w:num>
  <w:num w:numId="2" w16cid:durableId="220412582">
    <w:abstractNumId w:val="34"/>
  </w:num>
  <w:num w:numId="3" w16cid:durableId="1796748184">
    <w:abstractNumId w:val="18"/>
  </w:num>
  <w:num w:numId="4" w16cid:durableId="1406876281">
    <w:abstractNumId w:val="7"/>
  </w:num>
  <w:num w:numId="5" w16cid:durableId="1299265142">
    <w:abstractNumId w:val="30"/>
  </w:num>
  <w:num w:numId="6" w16cid:durableId="1530412917">
    <w:abstractNumId w:val="8"/>
  </w:num>
  <w:num w:numId="7" w16cid:durableId="1245257336">
    <w:abstractNumId w:val="28"/>
  </w:num>
  <w:num w:numId="8" w16cid:durableId="1768691958">
    <w:abstractNumId w:val="38"/>
  </w:num>
  <w:num w:numId="9" w16cid:durableId="1628508649">
    <w:abstractNumId w:val="24"/>
  </w:num>
  <w:num w:numId="10" w16cid:durableId="1857844788">
    <w:abstractNumId w:val="3"/>
  </w:num>
  <w:num w:numId="11" w16cid:durableId="1602296770">
    <w:abstractNumId w:val="19"/>
  </w:num>
  <w:num w:numId="12" w16cid:durableId="152264896">
    <w:abstractNumId w:val="9"/>
  </w:num>
  <w:num w:numId="13" w16cid:durableId="239565323">
    <w:abstractNumId w:val="1"/>
  </w:num>
  <w:num w:numId="14" w16cid:durableId="640697673">
    <w:abstractNumId w:val="22"/>
  </w:num>
  <w:num w:numId="15" w16cid:durableId="1475220583">
    <w:abstractNumId w:val="21"/>
  </w:num>
  <w:num w:numId="16" w16cid:durableId="1562982649">
    <w:abstractNumId w:val="17"/>
  </w:num>
  <w:num w:numId="17" w16cid:durableId="1398823592">
    <w:abstractNumId w:val="2"/>
  </w:num>
  <w:num w:numId="18" w16cid:durableId="967201898">
    <w:abstractNumId w:val="39"/>
  </w:num>
  <w:num w:numId="19" w16cid:durableId="996808944">
    <w:abstractNumId w:val="32"/>
  </w:num>
  <w:num w:numId="20" w16cid:durableId="338047644">
    <w:abstractNumId w:val="26"/>
  </w:num>
  <w:num w:numId="21" w16cid:durableId="816999072">
    <w:abstractNumId w:val="35"/>
  </w:num>
  <w:num w:numId="22" w16cid:durableId="1471709152">
    <w:abstractNumId w:val="15"/>
  </w:num>
  <w:num w:numId="23" w16cid:durableId="2063794250">
    <w:abstractNumId w:val="16"/>
  </w:num>
  <w:num w:numId="24" w16cid:durableId="1343896235">
    <w:abstractNumId w:val="37"/>
  </w:num>
  <w:num w:numId="25" w16cid:durableId="1155149202">
    <w:abstractNumId w:val="0"/>
  </w:num>
  <w:num w:numId="26" w16cid:durableId="1254126969">
    <w:abstractNumId w:val="33"/>
  </w:num>
  <w:num w:numId="27" w16cid:durableId="617878655">
    <w:abstractNumId w:val="10"/>
  </w:num>
  <w:num w:numId="28" w16cid:durableId="1994408016">
    <w:abstractNumId w:val="31"/>
  </w:num>
  <w:num w:numId="29" w16cid:durableId="717319660">
    <w:abstractNumId w:val="4"/>
  </w:num>
  <w:num w:numId="30" w16cid:durableId="1090076581">
    <w:abstractNumId w:val="14"/>
  </w:num>
  <w:num w:numId="31" w16cid:durableId="435906266">
    <w:abstractNumId w:val="13"/>
  </w:num>
  <w:num w:numId="32" w16cid:durableId="512689398">
    <w:abstractNumId w:val="27"/>
  </w:num>
  <w:num w:numId="33" w16cid:durableId="2115132877">
    <w:abstractNumId w:val="36"/>
  </w:num>
  <w:num w:numId="34" w16cid:durableId="1904874785">
    <w:abstractNumId w:val="5"/>
  </w:num>
  <w:num w:numId="35" w16cid:durableId="190536701">
    <w:abstractNumId w:val="11"/>
  </w:num>
  <w:num w:numId="36" w16cid:durableId="1952591667">
    <w:abstractNumId w:val="20"/>
  </w:num>
  <w:num w:numId="37" w16cid:durableId="645013146">
    <w:abstractNumId w:val="6"/>
  </w:num>
  <w:num w:numId="38" w16cid:durableId="1398671968">
    <w:abstractNumId w:val="25"/>
  </w:num>
  <w:num w:numId="39" w16cid:durableId="956523878">
    <w:abstractNumId w:val="12"/>
  </w:num>
  <w:num w:numId="40" w16cid:durableId="11345597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066D5"/>
    <w:rsid w:val="00010A8D"/>
    <w:rsid w:val="00010E26"/>
    <w:rsid w:val="00012563"/>
    <w:rsid w:val="00013CED"/>
    <w:rsid w:val="00014D6B"/>
    <w:rsid w:val="00016C56"/>
    <w:rsid w:val="00022C32"/>
    <w:rsid w:val="0002312E"/>
    <w:rsid w:val="000231ED"/>
    <w:rsid w:val="000253CE"/>
    <w:rsid w:val="00031B16"/>
    <w:rsid w:val="00034C3E"/>
    <w:rsid w:val="00034D29"/>
    <w:rsid w:val="000368D1"/>
    <w:rsid w:val="00040940"/>
    <w:rsid w:val="00041335"/>
    <w:rsid w:val="00044476"/>
    <w:rsid w:val="000446C1"/>
    <w:rsid w:val="00045FA6"/>
    <w:rsid w:val="000471D3"/>
    <w:rsid w:val="00047CC4"/>
    <w:rsid w:val="00054C87"/>
    <w:rsid w:val="00055F43"/>
    <w:rsid w:val="0005653F"/>
    <w:rsid w:val="000619A9"/>
    <w:rsid w:val="00062ECC"/>
    <w:rsid w:val="00066016"/>
    <w:rsid w:val="00067360"/>
    <w:rsid w:val="00067ED3"/>
    <w:rsid w:val="00070F7E"/>
    <w:rsid w:val="00071525"/>
    <w:rsid w:val="0007622C"/>
    <w:rsid w:val="000817C0"/>
    <w:rsid w:val="000824D0"/>
    <w:rsid w:val="00082F48"/>
    <w:rsid w:val="00084208"/>
    <w:rsid w:val="000848B4"/>
    <w:rsid w:val="00086110"/>
    <w:rsid w:val="0008700F"/>
    <w:rsid w:val="00090BC8"/>
    <w:rsid w:val="0009273F"/>
    <w:rsid w:val="0009366B"/>
    <w:rsid w:val="00096B78"/>
    <w:rsid w:val="000A2B15"/>
    <w:rsid w:val="000A71A9"/>
    <w:rsid w:val="000A7BED"/>
    <w:rsid w:val="000B2A15"/>
    <w:rsid w:val="000B2DCE"/>
    <w:rsid w:val="000B7FEB"/>
    <w:rsid w:val="000C079B"/>
    <w:rsid w:val="000C2077"/>
    <w:rsid w:val="000C22A6"/>
    <w:rsid w:val="000D29F0"/>
    <w:rsid w:val="000D2F57"/>
    <w:rsid w:val="000D6A4A"/>
    <w:rsid w:val="000D6F62"/>
    <w:rsid w:val="000D7A06"/>
    <w:rsid w:val="000E2634"/>
    <w:rsid w:val="000E31D4"/>
    <w:rsid w:val="000E3902"/>
    <w:rsid w:val="000E4BA0"/>
    <w:rsid w:val="000F110A"/>
    <w:rsid w:val="000F1AF7"/>
    <w:rsid w:val="001006B7"/>
    <w:rsid w:val="0010240B"/>
    <w:rsid w:val="001026EE"/>
    <w:rsid w:val="001028B0"/>
    <w:rsid w:val="001046A5"/>
    <w:rsid w:val="001055DD"/>
    <w:rsid w:val="00105B96"/>
    <w:rsid w:val="00106009"/>
    <w:rsid w:val="00116443"/>
    <w:rsid w:val="00117A50"/>
    <w:rsid w:val="001206A9"/>
    <w:rsid w:val="001216B8"/>
    <w:rsid w:val="001225F3"/>
    <w:rsid w:val="00124A84"/>
    <w:rsid w:val="00127357"/>
    <w:rsid w:val="00127A70"/>
    <w:rsid w:val="0013073C"/>
    <w:rsid w:val="0013349D"/>
    <w:rsid w:val="00135CD8"/>
    <w:rsid w:val="00142AE1"/>
    <w:rsid w:val="001440F7"/>
    <w:rsid w:val="00144FE2"/>
    <w:rsid w:val="001479DD"/>
    <w:rsid w:val="00147A58"/>
    <w:rsid w:val="00161140"/>
    <w:rsid w:val="00163867"/>
    <w:rsid w:val="00165E73"/>
    <w:rsid w:val="00167888"/>
    <w:rsid w:val="00170134"/>
    <w:rsid w:val="00170FC8"/>
    <w:rsid w:val="001726A3"/>
    <w:rsid w:val="001728BA"/>
    <w:rsid w:val="00173228"/>
    <w:rsid w:val="00181447"/>
    <w:rsid w:val="001833BC"/>
    <w:rsid w:val="001842F5"/>
    <w:rsid w:val="00186D67"/>
    <w:rsid w:val="00187835"/>
    <w:rsid w:val="0019060B"/>
    <w:rsid w:val="001932C4"/>
    <w:rsid w:val="001941BE"/>
    <w:rsid w:val="001A1876"/>
    <w:rsid w:val="001A2906"/>
    <w:rsid w:val="001A34D4"/>
    <w:rsid w:val="001A37D1"/>
    <w:rsid w:val="001A4BE0"/>
    <w:rsid w:val="001A6060"/>
    <w:rsid w:val="001B00A9"/>
    <w:rsid w:val="001B0176"/>
    <w:rsid w:val="001B3198"/>
    <w:rsid w:val="001C0C4C"/>
    <w:rsid w:val="001C0DA2"/>
    <w:rsid w:val="001C2FFD"/>
    <w:rsid w:val="001C7745"/>
    <w:rsid w:val="001D030B"/>
    <w:rsid w:val="001D6334"/>
    <w:rsid w:val="001D6BA0"/>
    <w:rsid w:val="001E56EA"/>
    <w:rsid w:val="001E5FC6"/>
    <w:rsid w:val="001E6892"/>
    <w:rsid w:val="001F0242"/>
    <w:rsid w:val="001F2014"/>
    <w:rsid w:val="001F2C6E"/>
    <w:rsid w:val="001F2D47"/>
    <w:rsid w:val="001F2E48"/>
    <w:rsid w:val="001F3290"/>
    <w:rsid w:val="001F503C"/>
    <w:rsid w:val="001F624F"/>
    <w:rsid w:val="001F631B"/>
    <w:rsid w:val="00204D2A"/>
    <w:rsid w:val="00205473"/>
    <w:rsid w:val="002105C6"/>
    <w:rsid w:val="00212208"/>
    <w:rsid w:val="002138B6"/>
    <w:rsid w:val="00214F0B"/>
    <w:rsid w:val="00215557"/>
    <w:rsid w:val="00217D74"/>
    <w:rsid w:val="0022070C"/>
    <w:rsid w:val="00225293"/>
    <w:rsid w:val="0022620C"/>
    <w:rsid w:val="0022713D"/>
    <w:rsid w:val="0022777E"/>
    <w:rsid w:val="0023088E"/>
    <w:rsid w:val="002316BE"/>
    <w:rsid w:val="00233759"/>
    <w:rsid w:val="00235661"/>
    <w:rsid w:val="00236798"/>
    <w:rsid w:val="002368C1"/>
    <w:rsid w:val="00240794"/>
    <w:rsid w:val="00240C8D"/>
    <w:rsid w:val="0024168F"/>
    <w:rsid w:val="00250002"/>
    <w:rsid w:val="00250F1F"/>
    <w:rsid w:val="00253F75"/>
    <w:rsid w:val="002604FD"/>
    <w:rsid w:val="00260B8D"/>
    <w:rsid w:val="002638C1"/>
    <w:rsid w:val="00270309"/>
    <w:rsid w:val="00271434"/>
    <w:rsid w:val="00275F8B"/>
    <w:rsid w:val="0027643A"/>
    <w:rsid w:val="002807C3"/>
    <w:rsid w:val="00283085"/>
    <w:rsid w:val="00283A9E"/>
    <w:rsid w:val="0028684D"/>
    <w:rsid w:val="00286C1F"/>
    <w:rsid w:val="002873F7"/>
    <w:rsid w:val="002916D0"/>
    <w:rsid w:val="00292770"/>
    <w:rsid w:val="00293CD2"/>
    <w:rsid w:val="002A10BC"/>
    <w:rsid w:val="002A13AC"/>
    <w:rsid w:val="002A1530"/>
    <w:rsid w:val="002A1E8C"/>
    <w:rsid w:val="002A1FE7"/>
    <w:rsid w:val="002A23C8"/>
    <w:rsid w:val="002A26C4"/>
    <w:rsid w:val="002A3722"/>
    <w:rsid w:val="002A46BF"/>
    <w:rsid w:val="002A7589"/>
    <w:rsid w:val="002B0C5C"/>
    <w:rsid w:val="002B20BD"/>
    <w:rsid w:val="002B25CE"/>
    <w:rsid w:val="002B4EEF"/>
    <w:rsid w:val="002B60F8"/>
    <w:rsid w:val="002B6899"/>
    <w:rsid w:val="002C04CB"/>
    <w:rsid w:val="002C1CA9"/>
    <w:rsid w:val="002C4001"/>
    <w:rsid w:val="002C4AF7"/>
    <w:rsid w:val="002C5B3F"/>
    <w:rsid w:val="002D0EF5"/>
    <w:rsid w:val="002D3FA1"/>
    <w:rsid w:val="002D7620"/>
    <w:rsid w:val="002E107C"/>
    <w:rsid w:val="002E2425"/>
    <w:rsid w:val="002E3721"/>
    <w:rsid w:val="002E4F78"/>
    <w:rsid w:val="002E5AA3"/>
    <w:rsid w:val="002F134A"/>
    <w:rsid w:val="002F2AFB"/>
    <w:rsid w:val="002F3818"/>
    <w:rsid w:val="002F645D"/>
    <w:rsid w:val="00301F69"/>
    <w:rsid w:val="00310037"/>
    <w:rsid w:val="0031383E"/>
    <w:rsid w:val="00314F56"/>
    <w:rsid w:val="003150E9"/>
    <w:rsid w:val="00320471"/>
    <w:rsid w:val="003206B7"/>
    <w:rsid w:val="00321468"/>
    <w:rsid w:val="00321AC6"/>
    <w:rsid w:val="003224CD"/>
    <w:rsid w:val="003227CA"/>
    <w:rsid w:val="00322861"/>
    <w:rsid w:val="00322D0D"/>
    <w:rsid w:val="00323E6C"/>
    <w:rsid w:val="00326200"/>
    <w:rsid w:val="003308F5"/>
    <w:rsid w:val="003316D9"/>
    <w:rsid w:val="00331C1C"/>
    <w:rsid w:val="0033517E"/>
    <w:rsid w:val="00341BE1"/>
    <w:rsid w:val="0034250C"/>
    <w:rsid w:val="00343113"/>
    <w:rsid w:val="00343ACF"/>
    <w:rsid w:val="00343F16"/>
    <w:rsid w:val="00345694"/>
    <w:rsid w:val="00345778"/>
    <w:rsid w:val="00346A29"/>
    <w:rsid w:val="00347693"/>
    <w:rsid w:val="00347968"/>
    <w:rsid w:val="0035387F"/>
    <w:rsid w:val="003545DA"/>
    <w:rsid w:val="0036032C"/>
    <w:rsid w:val="00362CE9"/>
    <w:rsid w:val="003652AD"/>
    <w:rsid w:val="00367294"/>
    <w:rsid w:val="00370D78"/>
    <w:rsid w:val="00372738"/>
    <w:rsid w:val="00372EC3"/>
    <w:rsid w:val="0037796C"/>
    <w:rsid w:val="00380B9D"/>
    <w:rsid w:val="00381C40"/>
    <w:rsid w:val="003823FC"/>
    <w:rsid w:val="00384F0C"/>
    <w:rsid w:val="00387C3F"/>
    <w:rsid w:val="00391522"/>
    <w:rsid w:val="00392448"/>
    <w:rsid w:val="0039292F"/>
    <w:rsid w:val="0039409A"/>
    <w:rsid w:val="00394158"/>
    <w:rsid w:val="003952C8"/>
    <w:rsid w:val="00396D93"/>
    <w:rsid w:val="003A48DC"/>
    <w:rsid w:val="003A673D"/>
    <w:rsid w:val="003A7792"/>
    <w:rsid w:val="003B267B"/>
    <w:rsid w:val="003B387E"/>
    <w:rsid w:val="003B57B4"/>
    <w:rsid w:val="003B7048"/>
    <w:rsid w:val="003B7651"/>
    <w:rsid w:val="003C0BEC"/>
    <w:rsid w:val="003C26FB"/>
    <w:rsid w:val="003C37F1"/>
    <w:rsid w:val="003C718A"/>
    <w:rsid w:val="003D1294"/>
    <w:rsid w:val="003D2485"/>
    <w:rsid w:val="003D7954"/>
    <w:rsid w:val="003E056A"/>
    <w:rsid w:val="003E16F3"/>
    <w:rsid w:val="003E2917"/>
    <w:rsid w:val="003E65B5"/>
    <w:rsid w:val="003E6954"/>
    <w:rsid w:val="003F0DAD"/>
    <w:rsid w:val="003F12DE"/>
    <w:rsid w:val="003F2C03"/>
    <w:rsid w:val="003F5208"/>
    <w:rsid w:val="00400094"/>
    <w:rsid w:val="004041B1"/>
    <w:rsid w:val="004068B7"/>
    <w:rsid w:val="00406C40"/>
    <w:rsid w:val="00407394"/>
    <w:rsid w:val="0041169D"/>
    <w:rsid w:val="004135CE"/>
    <w:rsid w:val="00415CF0"/>
    <w:rsid w:val="00417B2A"/>
    <w:rsid w:val="0042257B"/>
    <w:rsid w:val="0042352F"/>
    <w:rsid w:val="00427065"/>
    <w:rsid w:val="0042716E"/>
    <w:rsid w:val="004274F4"/>
    <w:rsid w:val="00432361"/>
    <w:rsid w:val="0043488E"/>
    <w:rsid w:val="00434B11"/>
    <w:rsid w:val="00434B65"/>
    <w:rsid w:val="00436061"/>
    <w:rsid w:val="00436C4B"/>
    <w:rsid w:val="00440CC7"/>
    <w:rsid w:val="0044128F"/>
    <w:rsid w:val="004453A8"/>
    <w:rsid w:val="0044606D"/>
    <w:rsid w:val="00446717"/>
    <w:rsid w:val="00446BC7"/>
    <w:rsid w:val="00455BB6"/>
    <w:rsid w:val="0046458B"/>
    <w:rsid w:val="00466DE8"/>
    <w:rsid w:val="00472F47"/>
    <w:rsid w:val="004758E5"/>
    <w:rsid w:val="004764FD"/>
    <w:rsid w:val="00476546"/>
    <w:rsid w:val="004777BC"/>
    <w:rsid w:val="00482499"/>
    <w:rsid w:val="00485128"/>
    <w:rsid w:val="00485269"/>
    <w:rsid w:val="00485DE6"/>
    <w:rsid w:val="004864C5"/>
    <w:rsid w:val="00487605"/>
    <w:rsid w:val="00492667"/>
    <w:rsid w:val="00492E69"/>
    <w:rsid w:val="004945C8"/>
    <w:rsid w:val="004952FB"/>
    <w:rsid w:val="004A4D58"/>
    <w:rsid w:val="004A58B3"/>
    <w:rsid w:val="004B0B24"/>
    <w:rsid w:val="004B1198"/>
    <w:rsid w:val="004B4D49"/>
    <w:rsid w:val="004B7AAA"/>
    <w:rsid w:val="004B7F11"/>
    <w:rsid w:val="004C38B2"/>
    <w:rsid w:val="004C3F1E"/>
    <w:rsid w:val="004C48A0"/>
    <w:rsid w:val="004D2B20"/>
    <w:rsid w:val="004D60ED"/>
    <w:rsid w:val="004D71BD"/>
    <w:rsid w:val="004E0147"/>
    <w:rsid w:val="004E11D0"/>
    <w:rsid w:val="004E1962"/>
    <w:rsid w:val="004E3705"/>
    <w:rsid w:val="004E6E7A"/>
    <w:rsid w:val="004E7348"/>
    <w:rsid w:val="004F4AFA"/>
    <w:rsid w:val="004F62CB"/>
    <w:rsid w:val="00507B52"/>
    <w:rsid w:val="00512FB5"/>
    <w:rsid w:val="005134EF"/>
    <w:rsid w:val="005145AA"/>
    <w:rsid w:val="005227FF"/>
    <w:rsid w:val="00522AB3"/>
    <w:rsid w:val="005269F9"/>
    <w:rsid w:val="00526B2E"/>
    <w:rsid w:val="00526C6B"/>
    <w:rsid w:val="00530D72"/>
    <w:rsid w:val="00531A27"/>
    <w:rsid w:val="0053347F"/>
    <w:rsid w:val="0053486B"/>
    <w:rsid w:val="00535593"/>
    <w:rsid w:val="00535844"/>
    <w:rsid w:val="0053706F"/>
    <w:rsid w:val="0054250D"/>
    <w:rsid w:val="00542813"/>
    <w:rsid w:val="0054298C"/>
    <w:rsid w:val="00542ECC"/>
    <w:rsid w:val="005433B9"/>
    <w:rsid w:val="00544601"/>
    <w:rsid w:val="00547377"/>
    <w:rsid w:val="005517E0"/>
    <w:rsid w:val="00553A9B"/>
    <w:rsid w:val="005543F3"/>
    <w:rsid w:val="005572DF"/>
    <w:rsid w:val="00560CF1"/>
    <w:rsid w:val="00562704"/>
    <w:rsid w:val="00565F66"/>
    <w:rsid w:val="00566B58"/>
    <w:rsid w:val="0056746E"/>
    <w:rsid w:val="00570B04"/>
    <w:rsid w:val="005714B5"/>
    <w:rsid w:val="00572205"/>
    <w:rsid w:val="00574D99"/>
    <w:rsid w:val="005802EA"/>
    <w:rsid w:val="005810EE"/>
    <w:rsid w:val="00581D1E"/>
    <w:rsid w:val="0058254D"/>
    <w:rsid w:val="00582B45"/>
    <w:rsid w:val="00585A89"/>
    <w:rsid w:val="00586766"/>
    <w:rsid w:val="00587857"/>
    <w:rsid w:val="00587976"/>
    <w:rsid w:val="005933E7"/>
    <w:rsid w:val="005A2750"/>
    <w:rsid w:val="005A7A50"/>
    <w:rsid w:val="005B21A5"/>
    <w:rsid w:val="005C09D8"/>
    <w:rsid w:val="005C228A"/>
    <w:rsid w:val="005C28BB"/>
    <w:rsid w:val="005C79D9"/>
    <w:rsid w:val="005C7A98"/>
    <w:rsid w:val="005D2AF7"/>
    <w:rsid w:val="005D39F3"/>
    <w:rsid w:val="005D3C5C"/>
    <w:rsid w:val="005D4952"/>
    <w:rsid w:val="005D57BC"/>
    <w:rsid w:val="005D6F00"/>
    <w:rsid w:val="005D7957"/>
    <w:rsid w:val="005E1249"/>
    <w:rsid w:val="005E29D9"/>
    <w:rsid w:val="005E4121"/>
    <w:rsid w:val="005E504D"/>
    <w:rsid w:val="005E72C7"/>
    <w:rsid w:val="005F0A7A"/>
    <w:rsid w:val="005F3387"/>
    <w:rsid w:val="005F34CA"/>
    <w:rsid w:val="005F4713"/>
    <w:rsid w:val="005F52FD"/>
    <w:rsid w:val="005F6AFE"/>
    <w:rsid w:val="005F78E5"/>
    <w:rsid w:val="00600E08"/>
    <w:rsid w:val="0060115F"/>
    <w:rsid w:val="006026D7"/>
    <w:rsid w:val="0060280E"/>
    <w:rsid w:val="00605B59"/>
    <w:rsid w:val="006075AD"/>
    <w:rsid w:val="00611118"/>
    <w:rsid w:val="00612488"/>
    <w:rsid w:val="00614FDF"/>
    <w:rsid w:val="00621517"/>
    <w:rsid w:val="00621769"/>
    <w:rsid w:val="00622A45"/>
    <w:rsid w:val="006235A7"/>
    <w:rsid w:val="00623913"/>
    <w:rsid w:val="006246C1"/>
    <w:rsid w:val="00624C83"/>
    <w:rsid w:val="00626A17"/>
    <w:rsid w:val="00630FB5"/>
    <w:rsid w:val="006317A9"/>
    <w:rsid w:val="00631B86"/>
    <w:rsid w:val="00633C7A"/>
    <w:rsid w:val="0063532D"/>
    <w:rsid w:val="006360B3"/>
    <w:rsid w:val="0064513F"/>
    <w:rsid w:val="00645614"/>
    <w:rsid w:val="00653B5D"/>
    <w:rsid w:val="00654E5A"/>
    <w:rsid w:val="00654EDC"/>
    <w:rsid w:val="00655843"/>
    <w:rsid w:val="00655A78"/>
    <w:rsid w:val="006563F2"/>
    <w:rsid w:val="00656582"/>
    <w:rsid w:val="00663A96"/>
    <w:rsid w:val="00667D06"/>
    <w:rsid w:val="00671473"/>
    <w:rsid w:val="0067359E"/>
    <w:rsid w:val="0067542F"/>
    <w:rsid w:val="00680A4C"/>
    <w:rsid w:val="00681161"/>
    <w:rsid w:val="00681ED0"/>
    <w:rsid w:val="0068338B"/>
    <w:rsid w:val="00684C5F"/>
    <w:rsid w:val="006867D8"/>
    <w:rsid w:val="00690B97"/>
    <w:rsid w:val="00690FE8"/>
    <w:rsid w:val="0069601F"/>
    <w:rsid w:val="0069726F"/>
    <w:rsid w:val="006A10BB"/>
    <w:rsid w:val="006A387B"/>
    <w:rsid w:val="006A4C29"/>
    <w:rsid w:val="006A5B44"/>
    <w:rsid w:val="006A65AA"/>
    <w:rsid w:val="006A6622"/>
    <w:rsid w:val="006A6653"/>
    <w:rsid w:val="006B1BF0"/>
    <w:rsid w:val="006B2ED3"/>
    <w:rsid w:val="006B49B0"/>
    <w:rsid w:val="006B5AAC"/>
    <w:rsid w:val="006C0E84"/>
    <w:rsid w:val="006C0ED6"/>
    <w:rsid w:val="006C2E0A"/>
    <w:rsid w:val="006C39B4"/>
    <w:rsid w:val="006D03A7"/>
    <w:rsid w:val="006D05A9"/>
    <w:rsid w:val="006D11CC"/>
    <w:rsid w:val="006D15EA"/>
    <w:rsid w:val="006D16EF"/>
    <w:rsid w:val="006D3016"/>
    <w:rsid w:val="006E19B7"/>
    <w:rsid w:val="006E6BA6"/>
    <w:rsid w:val="006E79BE"/>
    <w:rsid w:val="006E7D60"/>
    <w:rsid w:val="006F1775"/>
    <w:rsid w:val="006F363C"/>
    <w:rsid w:val="006F4A5C"/>
    <w:rsid w:val="006F6124"/>
    <w:rsid w:val="006F62EE"/>
    <w:rsid w:val="00704185"/>
    <w:rsid w:val="00705D14"/>
    <w:rsid w:val="00706E80"/>
    <w:rsid w:val="00710C3E"/>
    <w:rsid w:val="007124D0"/>
    <w:rsid w:val="00713F71"/>
    <w:rsid w:val="007153B3"/>
    <w:rsid w:val="007153DE"/>
    <w:rsid w:val="007162EF"/>
    <w:rsid w:val="00716F07"/>
    <w:rsid w:val="007237B6"/>
    <w:rsid w:val="007252DE"/>
    <w:rsid w:val="00727B0F"/>
    <w:rsid w:val="00732803"/>
    <w:rsid w:val="00733C09"/>
    <w:rsid w:val="00734A35"/>
    <w:rsid w:val="0073540E"/>
    <w:rsid w:val="007364FE"/>
    <w:rsid w:val="00737A40"/>
    <w:rsid w:val="00740E4E"/>
    <w:rsid w:val="007422FE"/>
    <w:rsid w:val="00742C69"/>
    <w:rsid w:val="007431AC"/>
    <w:rsid w:val="0074330D"/>
    <w:rsid w:val="007460A9"/>
    <w:rsid w:val="007462F0"/>
    <w:rsid w:val="007505DD"/>
    <w:rsid w:val="00754BF9"/>
    <w:rsid w:val="007557D2"/>
    <w:rsid w:val="007571B7"/>
    <w:rsid w:val="00757F75"/>
    <w:rsid w:val="00761396"/>
    <w:rsid w:val="00762603"/>
    <w:rsid w:val="00764841"/>
    <w:rsid w:val="0076506E"/>
    <w:rsid w:val="007659D9"/>
    <w:rsid w:val="00765D9F"/>
    <w:rsid w:val="0076651A"/>
    <w:rsid w:val="00767867"/>
    <w:rsid w:val="007679EF"/>
    <w:rsid w:val="00770A01"/>
    <w:rsid w:val="00771757"/>
    <w:rsid w:val="007728B8"/>
    <w:rsid w:val="0077376A"/>
    <w:rsid w:val="00773BA7"/>
    <w:rsid w:val="007825B4"/>
    <w:rsid w:val="00784B49"/>
    <w:rsid w:val="007872E0"/>
    <w:rsid w:val="00787DE4"/>
    <w:rsid w:val="007901A9"/>
    <w:rsid w:val="00795EEC"/>
    <w:rsid w:val="00796BF8"/>
    <w:rsid w:val="007A5271"/>
    <w:rsid w:val="007A5F5B"/>
    <w:rsid w:val="007B01A1"/>
    <w:rsid w:val="007B6958"/>
    <w:rsid w:val="007B71BC"/>
    <w:rsid w:val="007C26E7"/>
    <w:rsid w:val="007C5284"/>
    <w:rsid w:val="007C7B4C"/>
    <w:rsid w:val="007D02C5"/>
    <w:rsid w:val="007D1C3F"/>
    <w:rsid w:val="007D22D9"/>
    <w:rsid w:val="007D27AB"/>
    <w:rsid w:val="007D515E"/>
    <w:rsid w:val="007E1012"/>
    <w:rsid w:val="007E1E0D"/>
    <w:rsid w:val="007E3D8B"/>
    <w:rsid w:val="007E668A"/>
    <w:rsid w:val="007E6FAC"/>
    <w:rsid w:val="007F125E"/>
    <w:rsid w:val="007F404D"/>
    <w:rsid w:val="007F6137"/>
    <w:rsid w:val="007F6E31"/>
    <w:rsid w:val="007F7CA1"/>
    <w:rsid w:val="00800208"/>
    <w:rsid w:val="00801FBB"/>
    <w:rsid w:val="00802180"/>
    <w:rsid w:val="00802EF3"/>
    <w:rsid w:val="0080301F"/>
    <w:rsid w:val="0080561A"/>
    <w:rsid w:val="00805BAA"/>
    <w:rsid w:val="0080604F"/>
    <w:rsid w:val="00807453"/>
    <w:rsid w:val="00810836"/>
    <w:rsid w:val="008118F8"/>
    <w:rsid w:val="00812590"/>
    <w:rsid w:val="00814B09"/>
    <w:rsid w:val="0081578D"/>
    <w:rsid w:val="0081708E"/>
    <w:rsid w:val="00817830"/>
    <w:rsid w:val="00820AEC"/>
    <w:rsid w:val="00821E75"/>
    <w:rsid w:val="00822A0B"/>
    <w:rsid w:val="00824309"/>
    <w:rsid w:val="00830E99"/>
    <w:rsid w:val="00831341"/>
    <w:rsid w:val="008322C9"/>
    <w:rsid w:val="00832A05"/>
    <w:rsid w:val="00834865"/>
    <w:rsid w:val="00835BF7"/>
    <w:rsid w:val="00840CDC"/>
    <w:rsid w:val="008428D3"/>
    <w:rsid w:val="00844B08"/>
    <w:rsid w:val="00846CD1"/>
    <w:rsid w:val="0084784C"/>
    <w:rsid w:val="008500CE"/>
    <w:rsid w:val="008554E4"/>
    <w:rsid w:val="00856ADB"/>
    <w:rsid w:val="008577ED"/>
    <w:rsid w:val="00857DA6"/>
    <w:rsid w:val="00861CF4"/>
    <w:rsid w:val="00865C7D"/>
    <w:rsid w:val="00867B04"/>
    <w:rsid w:val="008702CA"/>
    <w:rsid w:val="00870EA2"/>
    <w:rsid w:val="00871622"/>
    <w:rsid w:val="00873CA6"/>
    <w:rsid w:val="00875FB3"/>
    <w:rsid w:val="00882DF7"/>
    <w:rsid w:val="00885C68"/>
    <w:rsid w:val="00887C17"/>
    <w:rsid w:val="008911AD"/>
    <w:rsid w:val="008917F6"/>
    <w:rsid w:val="008A4E64"/>
    <w:rsid w:val="008B2583"/>
    <w:rsid w:val="008B5892"/>
    <w:rsid w:val="008C0D0E"/>
    <w:rsid w:val="008D03A2"/>
    <w:rsid w:val="008D2223"/>
    <w:rsid w:val="008D3CA9"/>
    <w:rsid w:val="008E1ADA"/>
    <w:rsid w:val="008E2D1C"/>
    <w:rsid w:val="008E48A3"/>
    <w:rsid w:val="008F1609"/>
    <w:rsid w:val="008F2289"/>
    <w:rsid w:val="008F33E3"/>
    <w:rsid w:val="008F7A1F"/>
    <w:rsid w:val="008F7C49"/>
    <w:rsid w:val="009019CA"/>
    <w:rsid w:val="00901CA5"/>
    <w:rsid w:val="009029BB"/>
    <w:rsid w:val="00902F0A"/>
    <w:rsid w:val="009035ED"/>
    <w:rsid w:val="00904198"/>
    <w:rsid w:val="009045E9"/>
    <w:rsid w:val="00904F8C"/>
    <w:rsid w:val="00907E65"/>
    <w:rsid w:val="0091150E"/>
    <w:rsid w:val="00911967"/>
    <w:rsid w:val="00912D3A"/>
    <w:rsid w:val="0091475E"/>
    <w:rsid w:val="0091717A"/>
    <w:rsid w:val="00921713"/>
    <w:rsid w:val="009219EE"/>
    <w:rsid w:val="00923697"/>
    <w:rsid w:val="0092769C"/>
    <w:rsid w:val="00934D53"/>
    <w:rsid w:val="0093545E"/>
    <w:rsid w:val="00935D70"/>
    <w:rsid w:val="009375B7"/>
    <w:rsid w:val="00940A7D"/>
    <w:rsid w:val="00941802"/>
    <w:rsid w:val="009431DC"/>
    <w:rsid w:val="009433BE"/>
    <w:rsid w:val="00945DE1"/>
    <w:rsid w:val="009476A3"/>
    <w:rsid w:val="009502D4"/>
    <w:rsid w:val="00950E3A"/>
    <w:rsid w:val="00954B0F"/>
    <w:rsid w:val="00956DA2"/>
    <w:rsid w:val="0096102A"/>
    <w:rsid w:val="00961FAF"/>
    <w:rsid w:val="00962933"/>
    <w:rsid w:val="00963D4A"/>
    <w:rsid w:val="00965F87"/>
    <w:rsid w:val="00970420"/>
    <w:rsid w:val="00970AD3"/>
    <w:rsid w:val="0097582D"/>
    <w:rsid w:val="0097698A"/>
    <w:rsid w:val="00977FC5"/>
    <w:rsid w:val="00980EF9"/>
    <w:rsid w:val="0098101F"/>
    <w:rsid w:val="00983220"/>
    <w:rsid w:val="0098688D"/>
    <w:rsid w:val="00990248"/>
    <w:rsid w:val="0099116D"/>
    <w:rsid w:val="0099303D"/>
    <w:rsid w:val="009947EF"/>
    <w:rsid w:val="00995895"/>
    <w:rsid w:val="00995B4D"/>
    <w:rsid w:val="00997490"/>
    <w:rsid w:val="00997607"/>
    <w:rsid w:val="00997ED0"/>
    <w:rsid w:val="009A0F76"/>
    <w:rsid w:val="009A3676"/>
    <w:rsid w:val="009A7291"/>
    <w:rsid w:val="009B1252"/>
    <w:rsid w:val="009B1B95"/>
    <w:rsid w:val="009B3969"/>
    <w:rsid w:val="009B3BB4"/>
    <w:rsid w:val="009C3B9A"/>
    <w:rsid w:val="009D022D"/>
    <w:rsid w:val="009D0E1C"/>
    <w:rsid w:val="009D2F45"/>
    <w:rsid w:val="009D481A"/>
    <w:rsid w:val="009D7225"/>
    <w:rsid w:val="009D7A89"/>
    <w:rsid w:val="009E0434"/>
    <w:rsid w:val="009E365E"/>
    <w:rsid w:val="009E4D72"/>
    <w:rsid w:val="009E6EB5"/>
    <w:rsid w:val="009E7258"/>
    <w:rsid w:val="009F0B53"/>
    <w:rsid w:val="009F2CEF"/>
    <w:rsid w:val="009F4261"/>
    <w:rsid w:val="009F4969"/>
    <w:rsid w:val="009F50C7"/>
    <w:rsid w:val="009F777D"/>
    <w:rsid w:val="00A00896"/>
    <w:rsid w:val="00A03565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4EFF"/>
    <w:rsid w:val="00A25198"/>
    <w:rsid w:val="00A25C94"/>
    <w:rsid w:val="00A3036E"/>
    <w:rsid w:val="00A306BC"/>
    <w:rsid w:val="00A316BF"/>
    <w:rsid w:val="00A378BE"/>
    <w:rsid w:val="00A47012"/>
    <w:rsid w:val="00A52D85"/>
    <w:rsid w:val="00A540A0"/>
    <w:rsid w:val="00A56189"/>
    <w:rsid w:val="00A569C6"/>
    <w:rsid w:val="00A57E7B"/>
    <w:rsid w:val="00A6162E"/>
    <w:rsid w:val="00A67918"/>
    <w:rsid w:val="00A7759B"/>
    <w:rsid w:val="00A81E6E"/>
    <w:rsid w:val="00A81F5D"/>
    <w:rsid w:val="00A824CA"/>
    <w:rsid w:val="00A833A1"/>
    <w:rsid w:val="00A83434"/>
    <w:rsid w:val="00A84441"/>
    <w:rsid w:val="00A87D71"/>
    <w:rsid w:val="00A9094A"/>
    <w:rsid w:val="00A91476"/>
    <w:rsid w:val="00A92B6D"/>
    <w:rsid w:val="00A93814"/>
    <w:rsid w:val="00A947C0"/>
    <w:rsid w:val="00A974E3"/>
    <w:rsid w:val="00AA0B3F"/>
    <w:rsid w:val="00AA1CBC"/>
    <w:rsid w:val="00AA52FE"/>
    <w:rsid w:val="00AA7900"/>
    <w:rsid w:val="00AA7BEE"/>
    <w:rsid w:val="00AB0EAF"/>
    <w:rsid w:val="00AB1D1B"/>
    <w:rsid w:val="00AB33BE"/>
    <w:rsid w:val="00AB3A40"/>
    <w:rsid w:val="00AB3DF0"/>
    <w:rsid w:val="00AB5FB7"/>
    <w:rsid w:val="00AC200D"/>
    <w:rsid w:val="00AC2A27"/>
    <w:rsid w:val="00AC701E"/>
    <w:rsid w:val="00AD15D3"/>
    <w:rsid w:val="00AD7851"/>
    <w:rsid w:val="00AD7873"/>
    <w:rsid w:val="00AE020A"/>
    <w:rsid w:val="00AE082F"/>
    <w:rsid w:val="00AE28C0"/>
    <w:rsid w:val="00AE3436"/>
    <w:rsid w:val="00AE6494"/>
    <w:rsid w:val="00AE7659"/>
    <w:rsid w:val="00AE7A98"/>
    <w:rsid w:val="00AF10E4"/>
    <w:rsid w:val="00AF150E"/>
    <w:rsid w:val="00AF33F7"/>
    <w:rsid w:val="00AF46C8"/>
    <w:rsid w:val="00AF733E"/>
    <w:rsid w:val="00B02B43"/>
    <w:rsid w:val="00B031BB"/>
    <w:rsid w:val="00B050F9"/>
    <w:rsid w:val="00B06E8F"/>
    <w:rsid w:val="00B07074"/>
    <w:rsid w:val="00B124F7"/>
    <w:rsid w:val="00B17343"/>
    <w:rsid w:val="00B23586"/>
    <w:rsid w:val="00B24C84"/>
    <w:rsid w:val="00B3378A"/>
    <w:rsid w:val="00B33CB7"/>
    <w:rsid w:val="00B34637"/>
    <w:rsid w:val="00B37861"/>
    <w:rsid w:val="00B37C80"/>
    <w:rsid w:val="00B37E0B"/>
    <w:rsid w:val="00B40A7E"/>
    <w:rsid w:val="00B43188"/>
    <w:rsid w:val="00B43976"/>
    <w:rsid w:val="00B439CB"/>
    <w:rsid w:val="00B43A67"/>
    <w:rsid w:val="00B4559C"/>
    <w:rsid w:val="00B45EC1"/>
    <w:rsid w:val="00B46D8E"/>
    <w:rsid w:val="00B51C83"/>
    <w:rsid w:val="00B53A55"/>
    <w:rsid w:val="00B55246"/>
    <w:rsid w:val="00B5579E"/>
    <w:rsid w:val="00B57707"/>
    <w:rsid w:val="00B638EC"/>
    <w:rsid w:val="00B63A14"/>
    <w:rsid w:val="00B64287"/>
    <w:rsid w:val="00B65F7C"/>
    <w:rsid w:val="00B665C3"/>
    <w:rsid w:val="00B6726E"/>
    <w:rsid w:val="00B67CEF"/>
    <w:rsid w:val="00B71B5E"/>
    <w:rsid w:val="00B7351E"/>
    <w:rsid w:val="00B73D07"/>
    <w:rsid w:val="00B7499A"/>
    <w:rsid w:val="00B750B6"/>
    <w:rsid w:val="00B77D7B"/>
    <w:rsid w:val="00B80803"/>
    <w:rsid w:val="00B81EFC"/>
    <w:rsid w:val="00B8203C"/>
    <w:rsid w:val="00B82C47"/>
    <w:rsid w:val="00B85CD4"/>
    <w:rsid w:val="00B85F9A"/>
    <w:rsid w:val="00B86505"/>
    <w:rsid w:val="00B92D8A"/>
    <w:rsid w:val="00B9307E"/>
    <w:rsid w:val="00B9546C"/>
    <w:rsid w:val="00B95BE9"/>
    <w:rsid w:val="00B968A7"/>
    <w:rsid w:val="00BA1A09"/>
    <w:rsid w:val="00BA3BE8"/>
    <w:rsid w:val="00BA614D"/>
    <w:rsid w:val="00BA644D"/>
    <w:rsid w:val="00BB0E2D"/>
    <w:rsid w:val="00BB3169"/>
    <w:rsid w:val="00BB356D"/>
    <w:rsid w:val="00BB3CC5"/>
    <w:rsid w:val="00BB6B68"/>
    <w:rsid w:val="00BC3C6B"/>
    <w:rsid w:val="00BD030E"/>
    <w:rsid w:val="00BD0AAB"/>
    <w:rsid w:val="00BD10CF"/>
    <w:rsid w:val="00BD13A0"/>
    <w:rsid w:val="00BD3932"/>
    <w:rsid w:val="00BD5AF7"/>
    <w:rsid w:val="00BE40FE"/>
    <w:rsid w:val="00BE7252"/>
    <w:rsid w:val="00BF112B"/>
    <w:rsid w:val="00BF14D5"/>
    <w:rsid w:val="00BF31B7"/>
    <w:rsid w:val="00BF5BED"/>
    <w:rsid w:val="00BF5D71"/>
    <w:rsid w:val="00C01AF9"/>
    <w:rsid w:val="00C03DB9"/>
    <w:rsid w:val="00C06846"/>
    <w:rsid w:val="00C069C5"/>
    <w:rsid w:val="00C06AC0"/>
    <w:rsid w:val="00C07C8F"/>
    <w:rsid w:val="00C11F1A"/>
    <w:rsid w:val="00C2219B"/>
    <w:rsid w:val="00C2368F"/>
    <w:rsid w:val="00C23E60"/>
    <w:rsid w:val="00C25823"/>
    <w:rsid w:val="00C27474"/>
    <w:rsid w:val="00C27806"/>
    <w:rsid w:val="00C27F4F"/>
    <w:rsid w:val="00C37694"/>
    <w:rsid w:val="00C379B6"/>
    <w:rsid w:val="00C37C51"/>
    <w:rsid w:val="00C4091A"/>
    <w:rsid w:val="00C4165E"/>
    <w:rsid w:val="00C42858"/>
    <w:rsid w:val="00C4426C"/>
    <w:rsid w:val="00C47059"/>
    <w:rsid w:val="00C51539"/>
    <w:rsid w:val="00C5211D"/>
    <w:rsid w:val="00C53470"/>
    <w:rsid w:val="00C53A94"/>
    <w:rsid w:val="00C53DAC"/>
    <w:rsid w:val="00C55CA6"/>
    <w:rsid w:val="00C57BD4"/>
    <w:rsid w:val="00C608F9"/>
    <w:rsid w:val="00C60913"/>
    <w:rsid w:val="00C61449"/>
    <w:rsid w:val="00C63C17"/>
    <w:rsid w:val="00C6599E"/>
    <w:rsid w:val="00C7360A"/>
    <w:rsid w:val="00C7529C"/>
    <w:rsid w:val="00C75534"/>
    <w:rsid w:val="00C75E8F"/>
    <w:rsid w:val="00C76BCD"/>
    <w:rsid w:val="00C77A3F"/>
    <w:rsid w:val="00C82087"/>
    <w:rsid w:val="00C82372"/>
    <w:rsid w:val="00C85AA6"/>
    <w:rsid w:val="00C87EFF"/>
    <w:rsid w:val="00CA05CF"/>
    <w:rsid w:val="00CA08B8"/>
    <w:rsid w:val="00CA79D3"/>
    <w:rsid w:val="00CB0A60"/>
    <w:rsid w:val="00CB0BA8"/>
    <w:rsid w:val="00CB1130"/>
    <w:rsid w:val="00CB2B67"/>
    <w:rsid w:val="00CB2E35"/>
    <w:rsid w:val="00CB5864"/>
    <w:rsid w:val="00CB6E21"/>
    <w:rsid w:val="00CC10C1"/>
    <w:rsid w:val="00CC3F8D"/>
    <w:rsid w:val="00CC687E"/>
    <w:rsid w:val="00CC755D"/>
    <w:rsid w:val="00CD2653"/>
    <w:rsid w:val="00CD2D3C"/>
    <w:rsid w:val="00CD33FC"/>
    <w:rsid w:val="00CD75CB"/>
    <w:rsid w:val="00CD7774"/>
    <w:rsid w:val="00CE0AA8"/>
    <w:rsid w:val="00CE1D5B"/>
    <w:rsid w:val="00CE1F86"/>
    <w:rsid w:val="00CE22B2"/>
    <w:rsid w:val="00CE25EF"/>
    <w:rsid w:val="00CE5243"/>
    <w:rsid w:val="00CE5CA4"/>
    <w:rsid w:val="00CE77AE"/>
    <w:rsid w:val="00CF15E4"/>
    <w:rsid w:val="00CF32D3"/>
    <w:rsid w:val="00D01964"/>
    <w:rsid w:val="00D11F56"/>
    <w:rsid w:val="00D12C3A"/>
    <w:rsid w:val="00D12D01"/>
    <w:rsid w:val="00D12EFB"/>
    <w:rsid w:val="00D12F2F"/>
    <w:rsid w:val="00D13872"/>
    <w:rsid w:val="00D1486D"/>
    <w:rsid w:val="00D15ACC"/>
    <w:rsid w:val="00D26E91"/>
    <w:rsid w:val="00D272BC"/>
    <w:rsid w:val="00D31B8A"/>
    <w:rsid w:val="00D32319"/>
    <w:rsid w:val="00D35B4A"/>
    <w:rsid w:val="00D409D1"/>
    <w:rsid w:val="00D415C6"/>
    <w:rsid w:val="00D41949"/>
    <w:rsid w:val="00D4433C"/>
    <w:rsid w:val="00D44E09"/>
    <w:rsid w:val="00D45167"/>
    <w:rsid w:val="00D51A0B"/>
    <w:rsid w:val="00D52386"/>
    <w:rsid w:val="00D531DF"/>
    <w:rsid w:val="00D54E62"/>
    <w:rsid w:val="00D5661D"/>
    <w:rsid w:val="00D570AD"/>
    <w:rsid w:val="00D571BE"/>
    <w:rsid w:val="00D61642"/>
    <w:rsid w:val="00D61FE4"/>
    <w:rsid w:val="00D62D47"/>
    <w:rsid w:val="00D62D4F"/>
    <w:rsid w:val="00D62ED6"/>
    <w:rsid w:val="00D630D8"/>
    <w:rsid w:val="00D66262"/>
    <w:rsid w:val="00D71004"/>
    <w:rsid w:val="00D737C5"/>
    <w:rsid w:val="00D74E85"/>
    <w:rsid w:val="00D755E1"/>
    <w:rsid w:val="00D76973"/>
    <w:rsid w:val="00D77742"/>
    <w:rsid w:val="00D80023"/>
    <w:rsid w:val="00D824A0"/>
    <w:rsid w:val="00D82A4F"/>
    <w:rsid w:val="00D82DB7"/>
    <w:rsid w:val="00D82DE5"/>
    <w:rsid w:val="00D834D5"/>
    <w:rsid w:val="00D84D22"/>
    <w:rsid w:val="00D8691D"/>
    <w:rsid w:val="00D902C5"/>
    <w:rsid w:val="00D93181"/>
    <w:rsid w:val="00D95052"/>
    <w:rsid w:val="00DA0E41"/>
    <w:rsid w:val="00DA2070"/>
    <w:rsid w:val="00DA4D7B"/>
    <w:rsid w:val="00DA536F"/>
    <w:rsid w:val="00DA6D01"/>
    <w:rsid w:val="00DA7D7C"/>
    <w:rsid w:val="00DB706A"/>
    <w:rsid w:val="00DB7722"/>
    <w:rsid w:val="00DC11AE"/>
    <w:rsid w:val="00DC281B"/>
    <w:rsid w:val="00DC31D3"/>
    <w:rsid w:val="00DC3E1A"/>
    <w:rsid w:val="00DD081B"/>
    <w:rsid w:val="00DD141D"/>
    <w:rsid w:val="00DD172B"/>
    <w:rsid w:val="00DD33B7"/>
    <w:rsid w:val="00DD509C"/>
    <w:rsid w:val="00DD5393"/>
    <w:rsid w:val="00DD578F"/>
    <w:rsid w:val="00DD595A"/>
    <w:rsid w:val="00DE129C"/>
    <w:rsid w:val="00DE25CA"/>
    <w:rsid w:val="00DE47E0"/>
    <w:rsid w:val="00DE7414"/>
    <w:rsid w:val="00DE7C1A"/>
    <w:rsid w:val="00DF30A2"/>
    <w:rsid w:val="00DF4C67"/>
    <w:rsid w:val="00E05E6F"/>
    <w:rsid w:val="00E107E3"/>
    <w:rsid w:val="00E13970"/>
    <w:rsid w:val="00E13D44"/>
    <w:rsid w:val="00E17683"/>
    <w:rsid w:val="00E17823"/>
    <w:rsid w:val="00E20C91"/>
    <w:rsid w:val="00E226D0"/>
    <w:rsid w:val="00E24893"/>
    <w:rsid w:val="00E2689B"/>
    <w:rsid w:val="00E30ED8"/>
    <w:rsid w:val="00E32379"/>
    <w:rsid w:val="00E3334F"/>
    <w:rsid w:val="00E37FA1"/>
    <w:rsid w:val="00E42C62"/>
    <w:rsid w:val="00E43699"/>
    <w:rsid w:val="00E448FD"/>
    <w:rsid w:val="00E45B6A"/>
    <w:rsid w:val="00E45BFD"/>
    <w:rsid w:val="00E460B7"/>
    <w:rsid w:val="00E47DCE"/>
    <w:rsid w:val="00E47F81"/>
    <w:rsid w:val="00E571A3"/>
    <w:rsid w:val="00E60380"/>
    <w:rsid w:val="00E62121"/>
    <w:rsid w:val="00E62F26"/>
    <w:rsid w:val="00E6427F"/>
    <w:rsid w:val="00E64F3E"/>
    <w:rsid w:val="00E6641C"/>
    <w:rsid w:val="00E66892"/>
    <w:rsid w:val="00E66D76"/>
    <w:rsid w:val="00E71BD6"/>
    <w:rsid w:val="00E728A8"/>
    <w:rsid w:val="00E72D1E"/>
    <w:rsid w:val="00E75E1C"/>
    <w:rsid w:val="00E77383"/>
    <w:rsid w:val="00E77A6F"/>
    <w:rsid w:val="00E81DC8"/>
    <w:rsid w:val="00E926B3"/>
    <w:rsid w:val="00E979DD"/>
    <w:rsid w:val="00EA0405"/>
    <w:rsid w:val="00EA0FBF"/>
    <w:rsid w:val="00EA4289"/>
    <w:rsid w:val="00EA512D"/>
    <w:rsid w:val="00EA6C34"/>
    <w:rsid w:val="00EB06D7"/>
    <w:rsid w:val="00EB0E99"/>
    <w:rsid w:val="00EB6722"/>
    <w:rsid w:val="00EC0231"/>
    <w:rsid w:val="00EC0FC8"/>
    <w:rsid w:val="00EC12AD"/>
    <w:rsid w:val="00EC18A0"/>
    <w:rsid w:val="00EC1A62"/>
    <w:rsid w:val="00EC1E98"/>
    <w:rsid w:val="00EC242F"/>
    <w:rsid w:val="00ED2907"/>
    <w:rsid w:val="00ED2E1F"/>
    <w:rsid w:val="00ED33AF"/>
    <w:rsid w:val="00ED47F0"/>
    <w:rsid w:val="00ED644A"/>
    <w:rsid w:val="00ED7F2F"/>
    <w:rsid w:val="00EE25DB"/>
    <w:rsid w:val="00EE26E7"/>
    <w:rsid w:val="00EE5627"/>
    <w:rsid w:val="00EF140A"/>
    <w:rsid w:val="00EF14D0"/>
    <w:rsid w:val="00EF1B7B"/>
    <w:rsid w:val="00EF28F2"/>
    <w:rsid w:val="00EF3099"/>
    <w:rsid w:val="00EF3786"/>
    <w:rsid w:val="00EF3D8A"/>
    <w:rsid w:val="00EF7380"/>
    <w:rsid w:val="00F00217"/>
    <w:rsid w:val="00F0355F"/>
    <w:rsid w:val="00F10302"/>
    <w:rsid w:val="00F112F8"/>
    <w:rsid w:val="00F131DF"/>
    <w:rsid w:val="00F137E9"/>
    <w:rsid w:val="00F157ED"/>
    <w:rsid w:val="00F175ED"/>
    <w:rsid w:val="00F20A17"/>
    <w:rsid w:val="00F23C78"/>
    <w:rsid w:val="00F25E94"/>
    <w:rsid w:val="00F31237"/>
    <w:rsid w:val="00F33A12"/>
    <w:rsid w:val="00F37709"/>
    <w:rsid w:val="00F41B96"/>
    <w:rsid w:val="00F467F7"/>
    <w:rsid w:val="00F47292"/>
    <w:rsid w:val="00F53324"/>
    <w:rsid w:val="00F54D83"/>
    <w:rsid w:val="00F56157"/>
    <w:rsid w:val="00F60111"/>
    <w:rsid w:val="00F63982"/>
    <w:rsid w:val="00F63C34"/>
    <w:rsid w:val="00F670CD"/>
    <w:rsid w:val="00F6720A"/>
    <w:rsid w:val="00F67370"/>
    <w:rsid w:val="00F70381"/>
    <w:rsid w:val="00F70596"/>
    <w:rsid w:val="00F7059C"/>
    <w:rsid w:val="00F708E6"/>
    <w:rsid w:val="00F73AA8"/>
    <w:rsid w:val="00F8206B"/>
    <w:rsid w:val="00F83C67"/>
    <w:rsid w:val="00F8432B"/>
    <w:rsid w:val="00F877B7"/>
    <w:rsid w:val="00F9422D"/>
    <w:rsid w:val="00F952EE"/>
    <w:rsid w:val="00F95CDE"/>
    <w:rsid w:val="00FA26EF"/>
    <w:rsid w:val="00FA3160"/>
    <w:rsid w:val="00FA355A"/>
    <w:rsid w:val="00FA3682"/>
    <w:rsid w:val="00FA6485"/>
    <w:rsid w:val="00FB03A1"/>
    <w:rsid w:val="00FB0B67"/>
    <w:rsid w:val="00FB31E6"/>
    <w:rsid w:val="00FB3278"/>
    <w:rsid w:val="00FB3B78"/>
    <w:rsid w:val="00FB6C38"/>
    <w:rsid w:val="00FB7609"/>
    <w:rsid w:val="00FC0657"/>
    <w:rsid w:val="00FC2A3C"/>
    <w:rsid w:val="00FC2BD4"/>
    <w:rsid w:val="00FC2F18"/>
    <w:rsid w:val="00FC4C8C"/>
    <w:rsid w:val="00FC5D28"/>
    <w:rsid w:val="00FC71B1"/>
    <w:rsid w:val="00FD1B95"/>
    <w:rsid w:val="00FD30CF"/>
    <w:rsid w:val="00FD382B"/>
    <w:rsid w:val="00FD4258"/>
    <w:rsid w:val="00FD42E0"/>
    <w:rsid w:val="00FD4E2C"/>
    <w:rsid w:val="00FE36E1"/>
    <w:rsid w:val="00FE396F"/>
    <w:rsid w:val="00FE7500"/>
    <w:rsid w:val="00FF2B56"/>
    <w:rsid w:val="00FF3F63"/>
    <w:rsid w:val="00FF42C5"/>
    <w:rsid w:val="00FF46DE"/>
    <w:rsid w:val="00FF4F44"/>
    <w:rsid w:val="11386D66"/>
    <w:rsid w:val="12AADF55"/>
    <w:rsid w:val="152281ED"/>
    <w:rsid w:val="159A58EA"/>
    <w:rsid w:val="16E8DCCA"/>
    <w:rsid w:val="1867B5C5"/>
    <w:rsid w:val="19EB527A"/>
    <w:rsid w:val="1CFA1DBA"/>
    <w:rsid w:val="1E044A39"/>
    <w:rsid w:val="230191B0"/>
    <w:rsid w:val="238FBDE3"/>
    <w:rsid w:val="302E1AF3"/>
    <w:rsid w:val="322CA95B"/>
    <w:rsid w:val="3CAE2637"/>
    <w:rsid w:val="3F3DB98B"/>
    <w:rsid w:val="40D2F652"/>
    <w:rsid w:val="4373A2BF"/>
    <w:rsid w:val="4B349E3B"/>
    <w:rsid w:val="4CAA5856"/>
    <w:rsid w:val="4DA788A2"/>
    <w:rsid w:val="4F7658F9"/>
    <w:rsid w:val="53DDE3C4"/>
    <w:rsid w:val="5B51BB26"/>
    <w:rsid w:val="642C376B"/>
    <w:rsid w:val="6FBCD443"/>
    <w:rsid w:val="75E8AA06"/>
    <w:rsid w:val="76DA728C"/>
    <w:rsid w:val="7A98745C"/>
    <w:rsid w:val="7B6C161D"/>
    <w:rsid w:val="7D5FD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59A69965-2F7F-4C39-AC60-5E82DDE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726A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117A5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E178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semiHidden/>
    <w:unhideWhenUsed/>
    <w:qFormat/>
    <w:rsid w:val="00935D70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rsid w:val="00B02B43"/>
    <w:rPr>
      <w:color w:val="954F72" w:themeColor="followed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FC2A3C"/>
    <w:rPr>
      <w:color w:val="605E5C"/>
      <w:shd w:val="clear" w:color="auto" w:fill="E1DFDD"/>
    </w:rPr>
  </w:style>
  <w:style w:type="character" w:customStyle="1" w:styleId="10">
    <w:name w:val="@他1"/>
    <w:basedOn w:val="DefaultParagraphFont"/>
    <w:uiPriority w:val="99"/>
    <w:unhideWhenUsed/>
    <w:rsid w:val="00BE40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h.wa.gov/localhealthfoodcontact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7F5R2YH2KEY5-835309916-173</_dlc_DocId>
    <_dlc_DocIdUrl xmlns="6bb4863d-8cd6-4cd5-8e32-b9988c0a658a">
      <Url>https://stateofwa.sharepoint.com/sites/DOH-eph/oswp/LHS/food/_layouts/15/DocIdRedir.aspx?ID=7F5R2YH2KEY5-835309916-173</Url>
      <Description>7F5R2YH2KEY5-835309916-173</Description>
    </_dlc_DocIdUrl>
    <Notes xmlns="c6b75ed6-17a3-44d7-80af-cd1fea4455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9EE185-1EE8-4437-B053-7D3F63D1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6bb4863d-8cd6-4cd5-8e32-b9988c0a658a"/>
    <ds:schemaRef ds:uri="c6b75ed6-17a3-44d7-80af-cd1fea4455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502501-15C4-4A8A-AF81-1825FE5B02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工具包日期標記</vt:lpstr>
    </vt:vector>
  </TitlesOfParts>
  <Company>Washington State Dept of Health</Company>
  <LinksUpToDate>false</LinksUpToDate>
  <CharactersWithSpaces>3619</CharactersWithSpaces>
  <SharedDoc>false</SharedDoc>
  <HLinks>
    <vt:vector size="6" baseType="variant"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http://www.doh.wa.gov/localhealthfoodcontacts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工具包：對過敏原的認識</dc:title>
  <dc:subject>工具包：對過敏原的認識</dc:subject>
  <dc:creator>Washington State Department of Health</dc:creator>
  <cp:keywords/>
  <dc:description/>
  <cp:lastModifiedBy>Free, Cyndi  (DOH)</cp:lastModifiedBy>
  <cp:revision>18</cp:revision>
  <cp:lastPrinted>2019-02-25T20:41:00Z</cp:lastPrinted>
  <dcterms:created xsi:type="dcterms:W3CDTF">2024-01-19T23:26:00Z</dcterms:created>
  <dcterms:modified xsi:type="dcterms:W3CDTF">2024-03-21T17:27:00Z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dcc440c4-1966-420e-ba3f-3ea4ffca1b46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0x0101001826A8781B9CD84091D283DFCB55E608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